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D1EB" w14:textId="497EC3C9" w:rsidR="005D0AD2" w:rsidRDefault="000E1154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STM V4</w:t>
      </w:r>
      <w:r w:rsidR="00E92A3C">
        <w:rPr>
          <w:rFonts w:cs="Times New Roman"/>
          <w:b/>
          <w:bCs/>
          <w:sz w:val="28"/>
          <w:szCs w:val="28"/>
        </w:rPr>
        <w:t>.</w:t>
      </w:r>
      <w:r w:rsidR="009F2491">
        <w:rPr>
          <w:rFonts w:cs="Times New Roman"/>
          <w:b/>
          <w:bCs/>
          <w:sz w:val="28"/>
          <w:szCs w:val="28"/>
        </w:rPr>
        <w:t>4</w:t>
      </w:r>
      <w:r w:rsidR="00FE7E80">
        <w:rPr>
          <w:rFonts w:cs="Times New Roman"/>
          <w:b/>
          <w:bCs/>
          <w:sz w:val="28"/>
          <w:szCs w:val="28"/>
        </w:rPr>
        <w:t xml:space="preserve">: </w:t>
      </w:r>
    </w:p>
    <w:p w14:paraId="2361993D" w14:textId="2BB5337A" w:rsidR="005D0AD2" w:rsidRDefault="00CF0408" w:rsidP="000E1154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Comments</w:t>
      </w:r>
      <w:r w:rsidR="005D0AD2">
        <w:rPr>
          <w:rFonts w:cs="Times New Roman"/>
          <w:b/>
          <w:bCs/>
          <w:sz w:val="28"/>
          <w:szCs w:val="28"/>
        </w:rPr>
        <w:t xml:space="preserve">: </w:t>
      </w:r>
    </w:p>
    <w:p w14:paraId="6184AC01" w14:textId="323DF32C" w:rsidR="00CF0408" w:rsidRDefault="00CF0408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Currently based on BandsV2.7</w:t>
      </w:r>
      <w:r w:rsidR="00B0054E">
        <w:rPr>
          <w:rFonts w:cs="Times New Roman"/>
          <w:bCs/>
          <w:sz w:val="28"/>
          <w:szCs w:val="28"/>
        </w:rPr>
        <w:t xml:space="preserve"> (Fundamental Physics is based on V2.4)</w:t>
      </w:r>
    </w:p>
    <w:p w14:paraId="2E46875C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 w:rsidRPr="00FE7E80">
        <w:rPr>
          <w:rFonts w:cs="Times New Roman"/>
          <w:bCs/>
          <w:sz w:val="28"/>
          <w:szCs w:val="28"/>
        </w:rPr>
        <w:t>No need to touch Column 1</w:t>
      </w:r>
      <w:r>
        <w:rPr>
          <w:rFonts w:cs="Times New Roman"/>
          <w:bCs/>
          <w:sz w:val="28"/>
          <w:szCs w:val="28"/>
        </w:rPr>
        <w:t xml:space="preserve">,8; </w:t>
      </w:r>
    </w:p>
    <w:p w14:paraId="06ADE147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Science WG</w:t>
      </w:r>
      <w:r w:rsidR="005D0AD2">
        <w:rPr>
          <w:rFonts w:cs="Times New Roman"/>
          <w:bCs/>
          <w:sz w:val="28"/>
          <w:szCs w:val="28"/>
        </w:rPr>
        <w:t>s</w:t>
      </w:r>
      <w:r>
        <w:rPr>
          <w:rFonts w:cs="Times New Roman"/>
          <w:bCs/>
          <w:sz w:val="28"/>
          <w:szCs w:val="28"/>
        </w:rPr>
        <w:t xml:space="preserve"> fill columns 2-5; </w:t>
      </w:r>
    </w:p>
    <w:p w14:paraId="643002FB" w14:textId="77777777" w:rsidR="005D0AD2" w:rsidRDefault="00FE7E80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SH fills columns 6,7</w:t>
      </w:r>
      <w:r w:rsidR="005D0AD2">
        <w:rPr>
          <w:rFonts w:cs="Times New Roman"/>
          <w:bCs/>
          <w:sz w:val="28"/>
          <w:szCs w:val="28"/>
        </w:rPr>
        <w:t>;</w:t>
      </w:r>
      <w:bookmarkStart w:id="0" w:name="_GoBack"/>
      <w:bookmarkEnd w:id="0"/>
    </w:p>
    <w:p w14:paraId="5CC0461E" w14:textId="1D9CF892" w:rsidR="005D0AD2" w:rsidRDefault="005D0AD2" w:rsidP="005D0AD2">
      <w:pPr>
        <w:ind w:firstLine="720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Red highlight means – needs to be completed </w:t>
      </w:r>
    </w:p>
    <w:p w14:paraId="22492A3E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BE663F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095D39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EE3588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2C89CA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52F3F1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09484B1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7CB32F4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1297A62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F48AF16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2719C4A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2B8571D4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396C90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4A8B772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63677DE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14567D49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51115FC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0B8554CB" w14:textId="77777777" w:rsidR="00152F06" w:rsidRDefault="00152F06" w:rsidP="000E1154">
      <w:pPr>
        <w:rPr>
          <w:rFonts w:cs="Times New Roman"/>
          <w:bCs/>
          <w:sz w:val="28"/>
          <w:szCs w:val="28"/>
        </w:rPr>
      </w:pPr>
    </w:p>
    <w:p w14:paraId="52C035F0" w14:textId="32E20C68" w:rsidR="005D0AD2" w:rsidRPr="005D0AD2" w:rsidRDefault="005D0AD2" w:rsidP="000E1154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br w:type="page"/>
      </w:r>
    </w:p>
    <w:p w14:paraId="4C0971A9" w14:textId="6A3A2D40" w:rsidR="00C47EE0" w:rsidRDefault="00F95CF4">
      <w:r>
        <w:lastRenderedPageBreak/>
        <w:t>Fundamental Physics</w:t>
      </w:r>
      <w:r w:rsidR="00C271BB">
        <w:t xml:space="preserve"> (Raphael)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025"/>
        <w:gridCol w:w="2053"/>
        <w:gridCol w:w="2374"/>
        <w:gridCol w:w="2094"/>
        <w:gridCol w:w="1439"/>
        <w:gridCol w:w="1333"/>
        <w:gridCol w:w="1312"/>
        <w:gridCol w:w="1546"/>
      </w:tblGrid>
      <w:tr w:rsidR="00A25C95" w:rsidRPr="00822425" w14:paraId="6EB0BCC8" w14:textId="6EFDDD11" w:rsidTr="0023356B">
        <w:tc>
          <w:tcPr>
            <w:tcW w:w="1025" w:type="dxa"/>
            <w:vMerge w:val="restart"/>
            <w:vAlign w:val="center"/>
          </w:tcPr>
          <w:p w14:paraId="4A912A5B" w14:textId="0F20C794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053" w:type="dxa"/>
            <w:vMerge w:val="restart"/>
            <w:vAlign w:val="center"/>
          </w:tcPr>
          <w:p w14:paraId="3E12AF50" w14:textId="31AC6E3D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07" w:type="dxa"/>
            <w:gridSpan w:val="3"/>
            <w:vAlign w:val="center"/>
          </w:tcPr>
          <w:p w14:paraId="5A6BA549" w14:textId="10912DE5" w:rsidR="00A25C95" w:rsidRPr="0082242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5" w:type="dxa"/>
            <w:gridSpan w:val="2"/>
            <w:vAlign w:val="center"/>
          </w:tcPr>
          <w:p w14:paraId="3E133AFD" w14:textId="777D9688" w:rsidR="00A25C95" w:rsidRPr="00C21685" w:rsidRDefault="00A25C95" w:rsidP="002335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6" w:type="dxa"/>
            <w:vMerge w:val="restart"/>
            <w:vAlign w:val="center"/>
          </w:tcPr>
          <w:p w14:paraId="1C16C14D" w14:textId="1B439585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8.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Mission Functional Requirements</w:t>
            </w:r>
          </w:p>
        </w:tc>
      </w:tr>
      <w:tr w:rsidR="00A25C95" w:rsidRPr="00822425" w14:paraId="27139BCD" w14:textId="30025EA5" w:rsidTr="0023356B">
        <w:tc>
          <w:tcPr>
            <w:tcW w:w="1025" w:type="dxa"/>
            <w:vMerge/>
            <w:vAlign w:val="center"/>
          </w:tcPr>
          <w:p w14:paraId="61B7EB2E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67C6202C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  <w:vAlign w:val="center"/>
          </w:tcPr>
          <w:p w14:paraId="36CD175E" w14:textId="1308E82A" w:rsidR="00A25C95" w:rsidRPr="0082242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Model Parameters</w:t>
            </w:r>
          </w:p>
        </w:tc>
        <w:tc>
          <w:tcPr>
            <w:tcW w:w="2094" w:type="dxa"/>
            <w:vAlign w:val="center"/>
          </w:tcPr>
          <w:p w14:paraId="750653C0" w14:textId="57BF4289" w:rsidR="00A25C95" w:rsidRPr="0082242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4.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Physical Parameters</w:t>
            </w:r>
          </w:p>
        </w:tc>
        <w:tc>
          <w:tcPr>
            <w:tcW w:w="1439" w:type="dxa"/>
            <w:vAlign w:val="center"/>
          </w:tcPr>
          <w:p w14:paraId="0EC7EE74" w14:textId="5F687336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5.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Observables</w:t>
            </w:r>
          </w:p>
        </w:tc>
        <w:tc>
          <w:tcPr>
            <w:tcW w:w="1333" w:type="dxa"/>
            <w:vAlign w:val="center"/>
          </w:tcPr>
          <w:p w14:paraId="046094B0" w14:textId="4518B89B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6.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Functional Requirements</w:t>
            </w:r>
          </w:p>
        </w:tc>
        <w:tc>
          <w:tcPr>
            <w:tcW w:w="1312" w:type="dxa"/>
            <w:vAlign w:val="center"/>
          </w:tcPr>
          <w:p w14:paraId="5004D3E0" w14:textId="606EF1EA" w:rsidR="00A25C95" w:rsidRDefault="00CF6056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7. </w:t>
            </w:r>
            <w:r w:rsidR="00A25C95">
              <w:rPr>
                <w:rFonts w:ascii="Arial Narrow" w:hAnsi="Arial Narrow"/>
                <w:b/>
                <w:sz w:val="18"/>
                <w:szCs w:val="18"/>
              </w:rPr>
              <w:t>Projected Performance</w:t>
            </w:r>
          </w:p>
        </w:tc>
        <w:tc>
          <w:tcPr>
            <w:tcW w:w="1546" w:type="dxa"/>
            <w:vMerge/>
            <w:vAlign w:val="center"/>
          </w:tcPr>
          <w:p w14:paraId="65F5B834" w14:textId="77777777" w:rsidR="00A25C95" w:rsidRDefault="00A25C95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356582A7" w14:textId="77777777" w:rsidTr="004327A1">
        <w:tc>
          <w:tcPr>
            <w:tcW w:w="1025" w:type="dxa"/>
            <w:vMerge w:val="restart"/>
            <w:vAlign w:val="center"/>
          </w:tcPr>
          <w:p w14:paraId="340EB241" w14:textId="676763F0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="00DD2A0F">
              <w:rPr>
                <w:rFonts w:ascii="Arial Narrow" w:hAnsi="Arial Narrow"/>
                <w:sz w:val="18"/>
                <w:szCs w:val="18"/>
              </w:rPr>
              <w:t>xplore how the universe began (I</w:t>
            </w:r>
            <w:r>
              <w:rPr>
                <w:rFonts w:ascii="Arial Narrow" w:hAnsi="Arial Narrow"/>
                <w:sz w:val="18"/>
                <w:szCs w:val="18"/>
              </w:rPr>
              <w:t>nflation)</w:t>
            </w:r>
          </w:p>
        </w:tc>
        <w:tc>
          <w:tcPr>
            <w:tcW w:w="2053" w:type="dxa"/>
          </w:tcPr>
          <w:p w14:paraId="629878F2" w14:textId="2BCA46EC" w:rsidR="0010409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9299C">
              <w:rPr>
                <w:rFonts w:ascii="Arial Narrow" w:hAnsi="Arial Narrow"/>
                <w:sz w:val="18"/>
                <w:szCs w:val="18"/>
              </w:rPr>
              <w:t>Probe the physics of the big bang by d</w:t>
            </w:r>
            <w:r w:rsidR="00104094">
              <w:rPr>
                <w:rFonts w:ascii="Arial Narrow" w:hAnsi="Arial Narrow"/>
                <w:sz w:val="18"/>
                <w:szCs w:val="18"/>
              </w:rPr>
              <w:t>etect</w:t>
            </w:r>
            <w:r w:rsidR="00B9299C">
              <w:rPr>
                <w:rFonts w:ascii="Arial Narrow" w:hAnsi="Arial Narrow"/>
                <w:sz w:val="18"/>
                <w:szCs w:val="18"/>
              </w:rPr>
              <w:t>ing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 the energy scale at which inflation occurred if it is above 4x10</w:t>
            </w:r>
            <w:r w:rsidR="00104094"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15 </w:t>
            </w:r>
            <w:r w:rsidR="00104094">
              <w:rPr>
                <w:rFonts w:ascii="Arial Narrow" w:hAnsi="Arial Narrow"/>
                <w:sz w:val="18"/>
                <w:szCs w:val="18"/>
              </w:rPr>
              <w:t>GeV, or place an upper limit if it is below</w:t>
            </w:r>
          </w:p>
          <w:p w14:paraId="56D23B6E" w14:textId="2768597B" w:rsidR="00F95CF4" w:rsidRPr="00FE7E80" w:rsidRDefault="00F95CF4" w:rsidP="0023356B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32D926B4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19F076B4" w14:textId="77777777" w:rsidR="00104094" w:rsidRDefault="00104094" w:rsidP="0023356B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Tensor-to-scalar ratio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r: </w:t>
            </w:r>
          </w:p>
          <w:p w14:paraId="5802855C" w14:textId="390694C2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Pr="000064EC">
              <w:rPr>
                <w:rFonts w:ascii="Arial Narrow" w:hAnsi="Arial Narrow"/>
                <w:i/>
                <w:sz w:val="18"/>
                <w:szCs w:val="18"/>
              </w:rPr>
              <w:t>r</w:t>
            </w:r>
            <w:r>
              <w:rPr>
                <w:rFonts w:ascii="Arial Narrow" w:hAnsi="Arial Narrow"/>
                <w:sz w:val="18"/>
                <w:szCs w:val="18"/>
              </w:rPr>
              <w:t>) &lt; 5x10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-5</w:t>
            </w:r>
            <w:r>
              <w:rPr>
                <w:rFonts w:ascii="Arial Narrow" w:hAnsi="Arial Narrow"/>
                <w:sz w:val="18"/>
                <w:szCs w:val="18"/>
              </w:rPr>
              <w:t xml:space="preserve"> at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r </w:t>
            </w:r>
            <w:r>
              <w:rPr>
                <w:rFonts w:ascii="Arial Narrow" w:hAnsi="Arial Narrow"/>
                <w:sz w:val="18"/>
                <w:szCs w:val="18"/>
              </w:rPr>
              <w:t xml:space="preserve">= </w:t>
            </w:r>
            <w:r>
              <w:rPr>
                <w:rFonts w:ascii="Arial Narrow" w:hAnsi="Arial Narrow"/>
                <w:i/>
                <w:sz w:val="18"/>
                <w:szCs w:val="18"/>
              </w:rPr>
              <w:t>0</w:t>
            </w:r>
            <w:r>
              <w:rPr>
                <w:rFonts w:ascii="Arial Narrow" w:hAnsi="Arial Narrow"/>
                <w:sz w:val="18"/>
                <w:szCs w:val="18"/>
              </w:rPr>
              <w:softHyphen/>
            </w:r>
          </w:p>
          <w:p w14:paraId="73C2F9A7" w14:textId="56B760D2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r&lt;10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 xml:space="preserve">-4 </w:t>
            </w:r>
            <w:r>
              <w:rPr>
                <w:rFonts w:ascii="Arial Narrow" w:hAnsi="Arial Narrow"/>
                <w:sz w:val="18"/>
                <w:szCs w:val="18"/>
              </w:rPr>
              <w:t>at 95% CL</w:t>
            </w:r>
            <w:r w:rsidR="00D9153E">
              <w:rPr>
                <w:rFonts w:ascii="Arial Narrow" w:hAnsi="Arial Narrow"/>
                <w:sz w:val="18"/>
                <w:szCs w:val="18"/>
              </w:rPr>
              <w:t xml:space="preserve"> (1)</w:t>
            </w:r>
          </w:p>
          <w:p w14:paraId="4C85A740" w14:textId="3E6E14BF" w:rsidR="0010409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AE9EFB" w14:textId="27BB5041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94" w:type="dxa"/>
          </w:tcPr>
          <w:p w14:paraId="65651871" w14:textId="5CB467A5" w:rsidR="0010409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 xml:space="preserve">&lt;300 </w:t>
            </w:r>
            <w:r w:rsidRPr="009A31BC">
              <w:rPr>
                <w:rFonts w:ascii="Arial Narrow" w:hAnsi="Arial Narrow"/>
                <w:sz w:val="18"/>
                <w:szCs w:val="18"/>
              </w:rPr>
              <w:t>to cosmic variance limit</w:t>
            </w:r>
            <w:r w:rsidR="00104094">
              <w:rPr>
                <w:rFonts w:ascii="Arial Narrow" w:hAnsi="Arial Narrow"/>
                <w:sz w:val="18"/>
                <w:szCs w:val="18"/>
              </w:rPr>
              <w:t xml:space="preserve">, and CMB lensing power spectrum </w:t>
            </w:r>
          </w:p>
          <w:p w14:paraId="2DFA8034" w14:textId="726789A7" w:rsidR="00F95CF4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 modes </w:t>
            </w: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  <w:p w14:paraId="7915E9FB" w14:textId="52DF8E5B" w:rsidR="00104094" w:rsidRPr="000C0C51" w:rsidRDefault="0010409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8B370FC" w14:textId="77777777" w:rsidR="00F95CF4" w:rsidRPr="00F862D5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Linear polarization at frequencies </w:t>
            </w:r>
            <w:r w:rsidRPr="00F862D5">
              <w:rPr>
                <w:rFonts w:ascii="Arial Narrow" w:hAnsi="Arial Narrow"/>
                <w:sz w:val="18"/>
                <w:szCs w:val="18"/>
              </w:rPr>
              <w:t>60&lt;</w:t>
            </w:r>
            <w:r w:rsidRPr="00F862D5"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 w:rsidRPr="00F862D5">
              <w:rPr>
                <w:rFonts w:ascii="Arial Narrow" w:hAnsi="Arial Narrow"/>
                <w:sz w:val="18"/>
                <w:szCs w:val="18"/>
              </w:rPr>
              <w:t>&lt;300 GHz over the entire sky</w:t>
            </w:r>
          </w:p>
          <w:p w14:paraId="58BE4A7A" w14:textId="2B31E032" w:rsidR="00F95CF4" w:rsidRPr="00F862D5" w:rsidRDefault="00F95CF4" w:rsidP="0023356B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</w:tcPr>
          <w:p w14:paraId="186EC6C6" w14:textId="5EAA60F8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  <w:r w:rsidR="00D9153E">
              <w:rPr>
                <w:rFonts w:ascii="Arial Narrow" w:hAnsi="Arial Narrow"/>
                <w:sz w:val="18"/>
                <w:szCs w:val="18"/>
              </w:rPr>
              <w:t xml:space="preserve"> (2)</w:t>
            </w:r>
          </w:p>
          <w:p w14:paraId="0A2936F1" w14:textId="77777777" w:rsidR="00C32005" w:rsidRPr="007516E3" w:rsidRDefault="00C32005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33BE97" w14:textId="7BF7C9E5" w:rsidR="00C32005" w:rsidRPr="00D9153E" w:rsidRDefault="009D6143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FWHM</w:t>
            </w:r>
            <w:r w:rsidR="00F862D5">
              <w:rPr>
                <w:rFonts w:ascii="Arial Narrow" w:hAnsi="Arial Narrow"/>
                <w:sz w:val="18"/>
                <w:szCs w:val="18"/>
              </w:rPr>
              <w:t xml:space="preserve"> of </w:t>
            </w:r>
            <w:r w:rsidR="007D64E4">
              <w:rPr>
                <w:rFonts w:ascii="Arial Narrow" w:hAnsi="Arial Narrow"/>
                <w:sz w:val="18"/>
                <w:szCs w:val="18"/>
              </w:rPr>
              <w:t>6.2’ at 155</w:t>
            </w:r>
            <w:r w:rsidR="00F95CF4">
              <w:rPr>
                <w:rFonts w:ascii="Arial Narrow" w:hAnsi="Arial Narrow"/>
                <w:sz w:val="18"/>
                <w:szCs w:val="18"/>
              </w:rPr>
              <w:t xml:space="preserve"> GHz</w:t>
            </w:r>
            <w:r w:rsidR="00F862D5">
              <w:rPr>
                <w:rFonts w:ascii="Arial Narrow" w:hAnsi="Arial Narrow"/>
                <w:sz w:val="18"/>
                <w:szCs w:val="18"/>
              </w:rPr>
              <w:t xml:space="preserve"> an</w:t>
            </w:r>
            <w:r w:rsidR="007D64E4">
              <w:rPr>
                <w:rFonts w:ascii="Arial Narrow" w:hAnsi="Arial Narrow"/>
                <w:sz w:val="18"/>
                <w:szCs w:val="18"/>
              </w:rPr>
              <w:t xml:space="preserve">d remaining single mode </w:t>
            </w:r>
            <w:r>
              <w:rPr>
                <w:rFonts w:ascii="Arial Narrow" w:hAnsi="Arial Narrow"/>
                <w:sz w:val="18"/>
                <w:szCs w:val="18"/>
              </w:rPr>
              <w:t xml:space="preserve">resolution </w:t>
            </w:r>
            <w:r w:rsidR="007D64E4">
              <w:rPr>
                <w:rFonts w:ascii="Arial Narrow" w:hAnsi="Arial Narrow"/>
                <w:sz w:val="18"/>
                <w:szCs w:val="18"/>
              </w:rPr>
              <w:t>to higher frequencies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 (3)</w:t>
            </w:r>
          </w:p>
          <w:p w14:paraId="10BE8433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3C13BF" w14:textId="26166260" w:rsidR="00C32005" w:rsidRPr="00D9153E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7D64E4">
              <w:rPr>
                <w:rFonts w:ascii="Arial Narrow" w:hAnsi="Arial Narrow"/>
                <w:sz w:val="18"/>
                <w:szCs w:val="18"/>
              </w:rPr>
              <w:t xml:space="preserve">ombined instrument 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noise </w:t>
            </w:r>
            <w:r w:rsidR="007D64E4">
              <w:rPr>
                <w:rFonts w:ascii="Arial Narrow" w:hAnsi="Arial Narrow"/>
                <w:sz w:val="18"/>
                <w:szCs w:val="18"/>
              </w:rPr>
              <w:t>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uK*arcmin</w:t>
            </w:r>
          </w:p>
        </w:tc>
        <w:tc>
          <w:tcPr>
            <w:tcW w:w="1312" w:type="dxa"/>
            <w:vMerge w:val="restart"/>
          </w:tcPr>
          <w:p w14:paraId="40598AB9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 frequency bands between 20 and 800 GHz; fractional bandwidth of 25%</w:t>
            </w:r>
          </w:p>
          <w:p w14:paraId="462BBEF0" w14:textId="77777777" w:rsidR="00F95CF4" w:rsidRPr="007516E3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48CDF7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7.6’ resolution at 150 GHz</w:t>
            </w:r>
          </w:p>
          <w:p w14:paraId="5F1228DD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B67F99" w14:textId="4DDE75E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  <w:r w:rsidR="00CD1F59">
              <w:rPr>
                <w:rFonts w:ascii="Arial Narrow" w:hAnsi="Arial Narrow"/>
                <w:sz w:val="18"/>
                <w:szCs w:val="18"/>
              </w:rPr>
              <w:t>ombined instrument weight of 0.7</w:t>
            </w:r>
            <w:r>
              <w:rPr>
                <w:rFonts w:ascii="Arial Narrow" w:hAnsi="Arial Narrow"/>
                <w:sz w:val="18"/>
                <w:szCs w:val="18"/>
              </w:rPr>
              <w:t xml:space="preserve"> uK*arcmin </w:t>
            </w:r>
          </w:p>
          <w:p w14:paraId="3249FE34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E4FAA" w14:textId="77777777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6BF96036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Sun-Earth L2 halo orbit</w:t>
            </w:r>
          </w:p>
          <w:p w14:paraId="58ECDCF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E6F356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Mission life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4 </w:t>
            </w:r>
            <w:r>
              <w:rPr>
                <w:rFonts w:ascii="Arial Narrow" w:hAnsi="Arial Narrow"/>
                <w:sz w:val="18"/>
                <w:szCs w:val="18"/>
              </w:rPr>
              <w:t>yr</w:t>
            </w:r>
          </w:p>
          <w:p w14:paraId="6411F5C5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0E6401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Full sky survey</w:t>
            </w:r>
          </w:p>
          <w:p w14:paraId="631F413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16E148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Survey efficiency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B3"/>
            </w:r>
            <w:r>
              <w:rPr>
                <w:rFonts w:ascii="Arial Narrow" w:hAnsi="Arial Narrow"/>
                <w:i/>
                <w:sz w:val="18"/>
                <w:szCs w:val="18"/>
              </w:rPr>
              <w:t>95</w:t>
            </w:r>
            <w:r>
              <w:rPr>
                <w:rFonts w:ascii="Arial Narrow" w:hAnsi="Arial Narrow"/>
                <w:sz w:val="18"/>
                <w:szCs w:val="18"/>
              </w:rPr>
              <w:t>%</w:t>
            </w:r>
          </w:p>
          <w:p w14:paraId="25CD675E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033D51" w14:textId="77777777" w:rsidR="00F95CF4" w:rsidRPr="00362319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Downlink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150 Mbits/hour; 6 hour/day</w:t>
            </w:r>
          </w:p>
          <w:p w14:paraId="1B5420CC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7AF9D2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Spinning/precessing</w:t>
            </w:r>
          </w:p>
          <w:p w14:paraId="59CE9A3F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03C20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Pointing accuracy</w:t>
            </w:r>
          </w:p>
          <w:p w14:paraId="320F7E47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6C3DCA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 xml:space="preserve">Pointing stability </w:t>
            </w:r>
          </w:p>
          <w:p w14:paraId="2E8B399D" w14:textId="77777777" w:rsidR="00F95CF4" w:rsidRDefault="00F95CF4" w:rsidP="0023356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2E2DFD99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Thermal</w:t>
            </w:r>
          </w:p>
          <w:p w14:paraId="3566ADF3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2C152D" w14:textId="77777777" w:rsidR="00F95CF4" w:rsidRPr="00362319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TBD</w:t>
            </w:r>
            <w:r>
              <w:rPr>
                <w:rFonts w:ascii="Arial Narrow" w:hAnsi="Arial Narrow"/>
                <w:sz w:val="18"/>
                <w:szCs w:val="18"/>
              </w:rPr>
              <w:t xml:space="preserve"> Sun avoidance</w:t>
            </w:r>
          </w:p>
          <w:p w14:paraId="19352748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30B705" w14:textId="77777777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TBD </w:t>
            </w:r>
            <w:r>
              <w:rPr>
                <w:rFonts w:ascii="Arial Narrow" w:hAnsi="Arial Narrow"/>
                <w:sz w:val="18"/>
                <w:szCs w:val="18"/>
              </w:rPr>
              <w:t>Launch vehicle compatibility</w:t>
            </w:r>
          </w:p>
          <w:p w14:paraId="63D31F52" w14:textId="77777777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95CF4" w:rsidRPr="00822425" w14:paraId="2ABDE950" w14:textId="77777777" w:rsidTr="005D5972">
        <w:tc>
          <w:tcPr>
            <w:tcW w:w="1025" w:type="dxa"/>
            <w:vMerge/>
            <w:vAlign w:val="center"/>
          </w:tcPr>
          <w:p w14:paraId="12520FCC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53" w:type="dxa"/>
          </w:tcPr>
          <w:p w14:paraId="3462B372" w14:textId="116A56F4" w:rsidR="00F95CF4" w:rsidRDefault="00F95CF4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</w:t>
            </w:r>
            <w:r w:rsidR="00B9299C">
              <w:rPr>
                <w:rFonts w:ascii="Arial Narrow" w:hAnsi="Arial Narrow"/>
                <w:sz w:val="18"/>
                <w:szCs w:val="18"/>
              </w:rPr>
              <w:t xml:space="preserve">Probe the physics of the big bang by excluding </w:t>
            </w:r>
            <w:r>
              <w:rPr>
                <w:rFonts w:ascii="Arial Narrow" w:hAnsi="Arial Narrow"/>
                <w:sz w:val="18"/>
                <w:szCs w:val="18"/>
              </w:rPr>
              <w:t xml:space="preserve">classes of potentials as the driving force of inflation </w:t>
            </w:r>
          </w:p>
          <w:p w14:paraId="498AE804" w14:textId="77777777" w:rsidR="00F95CF4" w:rsidRPr="00FE7E80" w:rsidRDefault="00F95CF4" w:rsidP="0023356B">
            <w:pPr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E7E80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FE7E80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TBD)</w:t>
            </w:r>
          </w:p>
          <w:p w14:paraId="7134B164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74" w:type="dxa"/>
          </w:tcPr>
          <w:p w14:paraId="4E6432BD" w14:textId="77777777" w:rsidR="00861926" w:rsidRDefault="00861926" w:rsidP="0023356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Spectral index 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its derivative </w:t>
            </w:r>
          </w:p>
          <w:p w14:paraId="74FB4A22" w14:textId="77777777" w:rsidR="00861926" w:rsidRPr="002B25C5" w:rsidRDefault="00861926" w:rsidP="0023356B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 w:rsidRPr="00D501B0"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0.0015</w:t>
            </w:r>
          </w:p>
          <w:p w14:paraId="0D863095" w14:textId="6757F382" w:rsidR="00F95CF4" w:rsidRDefault="00861926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>n</w:t>
            </w:r>
            <w:r>
              <w:rPr>
                <w:rFonts w:ascii="Arial Narrow" w:hAnsi="Arial Narrow"/>
                <w:i/>
                <w:sz w:val="18"/>
                <w:szCs w:val="18"/>
                <w:vertAlign w:val="subscript"/>
              </w:rPr>
              <w:t>run</w:t>
            </w:r>
            <w:r>
              <w:rPr>
                <w:rFonts w:ascii="Arial Narrow" w:hAnsi="Arial Narrow"/>
                <w:sz w:val="18"/>
                <w:szCs w:val="18"/>
              </w:rPr>
              <w:t xml:space="preserve">)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0.002</w:t>
            </w:r>
          </w:p>
        </w:tc>
        <w:tc>
          <w:tcPr>
            <w:tcW w:w="2094" w:type="dxa"/>
          </w:tcPr>
          <w:p w14:paraId="7002834A" w14:textId="3709E5D3" w:rsidR="00F95CF4" w:rsidRDefault="00F95CF4" w:rsidP="0023356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&lt;1000 to cosmic variance limit</w:t>
            </w:r>
          </w:p>
        </w:tc>
        <w:tc>
          <w:tcPr>
            <w:tcW w:w="1439" w:type="dxa"/>
          </w:tcPr>
          <w:p w14:paraId="2B73B2CF" w14:textId="2FC9A5EA" w:rsidR="00F95CF4" w:rsidRDefault="005D5972" w:rsidP="005D597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3" w:type="dxa"/>
            <w:vMerge/>
            <w:vAlign w:val="center"/>
          </w:tcPr>
          <w:p w14:paraId="109F6BAB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12" w:type="dxa"/>
            <w:vMerge/>
            <w:vAlign w:val="center"/>
          </w:tcPr>
          <w:p w14:paraId="4EF24900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6" w:type="dxa"/>
            <w:vMerge/>
            <w:vAlign w:val="center"/>
          </w:tcPr>
          <w:p w14:paraId="3FE76296" w14:textId="77777777" w:rsidR="00F95CF4" w:rsidRDefault="00F95CF4" w:rsidP="0023356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7698903" w14:textId="33729A68" w:rsidR="00773DCC" w:rsidRPr="00CF0408" w:rsidRDefault="00773DCC">
      <w:pPr>
        <w:rPr>
          <w:rFonts w:ascii="Arial Narrow" w:hAnsi="Arial Narrow"/>
        </w:rPr>
      </w:pPr>
    </w:p>
    <w:p w14:paraId="7A7968C3" w14:textId="48C6EED6" w:rsidR="00D9153E" w:rsidRDefault="00D9153E" w:rsidP="00D9153E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D9153E">
        <w:rPr>
          <w:rFonts w:ascii="Arial Narrow" w:hAnsi="Arial Narrow"/>
          <w:sz w:val="18"/>
          <w:szCs w:val="18"/>
        </w:rPr>
        <w:t>The values includes delensing and ‘simple’ foreground subtraction across the 21 frequency bands</w:t>
      </w:r>
    </w:p>
    <w:p w14:paraId="229C61CF" w14:textId="77777777" w:rsidR="00D9153E" w:rsidRDefault="00D9153E" w:rsidP="00D9153E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D9153E">
        <w:rPr>
          <w:rFonts w:ascii="Arial Narrow" w:hAnsi="Arial Narrow"/>
          <w:sz w:val="18"/>
          <w:szCs w:val="18"/>
        </w:rPr>
        <w:t>Broad frequency for foreground separation</w:t>
      </w:r>
    </w:p>
    <w:p w14:paraId="26CD26AE" w14:textId="7CA376ED" w:rsidR="00D9153E" w:rsidRPr="00F60705" w:rsidRDefault="00D9153E" w:rsidP="00F60705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 w:rsidRPr="00D9153E">
        <w:rPr>
          <w:rFonts w:ascii="Arial Narrow" w:hAnsi="Arial Narrow"/>
          <w:sz w:val="18"/>
          <w:szCs w:val="18"/>
        </w:rPr>
        <w:t>Resolution requir</w:t>
      </w:r>
      <w:r w:rsidR="00F60705">
        <w:rPr>
          <w:rFonts w:ascii="Arial Narrow" w:hAnsi="Arial Narrow"/>
          <w:sz w:val="18"/>
          <w:szCs w:val="18"/>
        </w:rPr>
        <w:t>ed for delensing and foreground characterization</w:t>
      </w:r>
    </w:p>
    <w:p w14:paraId="43244778" w14:textId="77777777" w:rsidR="000C0C51" w:rsidRDefault="000C0C51"/>
    <w:p w14:paraId="61D6969E" w14:textId="77777777" w:rsidR="000C0C51" w:rsidRDefault="000C0C51"/>
    <w:p w14:paraId="0B93475A" w14:textId="77777777" w:rsidR="000C0C51" w:rsidRDefault="000C0C51"/>
    <w:p w14:paraId="2C250B35" w14:textId="768B2809" w:rsidR="000C0C51" w:rsidRDefault="00F95CF4">
      <w:r>
        <w:t>Fundamental Physics</w:t>
      </w:r>
      <w:r w:rsidR="00C271BB">
        <w:t xml:space="preserve"> (Raphael)</w:t>
      </w:r>
      <w:r>
        <w:t xml:space="preserve"> + </w:t>
      </w:r>
      <w:r w:rsidR="00B826C2">
        <w:t>reionization</w:t>
      </w:r>
      <w:r w:rsidR="00C271BB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A25C95" w:rsidRPr="00822425" w14:paraId="2E765FA9" w14:textId="77777777" w:rsidTr="005D3DD8">
        <w:tc>
          <w:tcPr>
            <w:tcW w:w="1103" w:type="dxa"/>
            <w:vMerge w:val="restart"/>
            <w:vAlign w:val="center"/>
          </w:tcPr>
          <w:p w14:paraId="3F254E38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1536889C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682384C3" w14:textId="77777777" w:rsidR="00A25C95" w:rsidRPr="00822425" w:rsidRDefault="00A25C95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35A9209B" w14:textId="77777777" w:rsidR="00A25C95" w:rsidRPr="00C21685" w:rsidRDefault="00A25C95" w:rsidP="005D3D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3454A623" w14:textId="61E45512" w:rsidR="00A25C95" w:rsidRDefault="00CF6056" w:rsidP="005D3DD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386F3C46" w14:textId="77777777" w:rsidTr="005D3DD8">
        <w:tc>
          <w:tcPr>
            <w:tcW w:w="1103" w:type="dxa"/>
            <w:vMerge/>
            <w:vAlign w:val="center"/>
          </w:tcPr>
          <w:p w14:paraId="0E40B329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6325DA6C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E3959B8" w14:textId="2C417A5B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3933C4AE" w14:textId="79EE618F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120D2313" w14:textId="2B342E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1D075DE8" w14:textId="59D6364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3EAA4421" w14:textId="16D1CF9A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25047E5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1B55E5BD" w14:textId="77777777" w:rsidTr="008F5619">
        <w:trPr>
          <w:trHeight w:val="1532"/>
        </w:trPr>
        <w:tc>
          <w:tcPr>
            <w:tcW w:w="1103" w:type="dxa"/>
            <w:vMerge w:val="restart"/>
            <w:vAlign w:val="center"/>
          </w:tcPr>
          <w:p w14:paraId="1E682884" w14:textId="51D7F122" w:rsidR="00053BEA" w:rsidRPr="00DC5E29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5E29">
              <w:rPr>
                <w:rFonts w:ascii="Arial Narrow" w:hAnsi="Arial Narrow"/>
                <w:sz w:val="18"/>
                <w:szCs w:val="18"/>
              </w:rPr>
              <w:t>Discover how the universe works</w:t>
            </w:r>
            <w:r>
              <w:rPr>
                <w:rFonts w:ascii="Arial Narrow" w:hAnsi="Arial Narrow"/>
                <w:sz w:val="18"/>
                <w:szCs w:val="18"/>
              </w:rPr>
              <w:t xml:space="preserve"> (N</w:t>
            </w:r>
            <w:r w:rsidR="005550B4">
              <w:rPr>
                <w:rFonts w:ascii="Arial Narrow" w:hAnsi="Arial Narrow"/>
                <w:sz w:val="18"/>
                <w:szCs w:val="18"/>
              </w:rPr>
              <w:t>eu</w:t>
            </w:r>
            <w:r>
              <w:rPr>
                <w:rFonts w:ascii="Arial Narrow" w:hAnsi="Arial Narrow"/>
                <w:sz w:val="18"/>
                <w:szCs w:val="18"/>
              </w:rPr>
              <w:t>trino Mass and Neff</w:t>
            </w:r>
            <w:r w:rsidRPr="00DC5E2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75" w:type="dxa"/>
          </w:tcPr>
          <w:p w14:paraId="7E80C223" w14:textId="6AE0A217" w:rsidR="00053BEA" w:rsidRPr="001D6EA5" w:rsidRDefault="00053BEA" w:rsidP="00D23A13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sz w:val="18"/>
                <w:szCs w:val="18"/>
              </w:rPr>
              <w:t xml:space="preserve">3. </w:t>
            </w:r>
            <w:r w:rsidRPr="0006046E">
              <w:rPr>
                <w:rFonts w:ascii="Arial Narrow" w:hAnsi="Arial Narrow"/>
                <w:sz w:val="18"/>
                <w:szCs w:val="18"/>
              </w:rPr>
              <w:t>Determ</w:t>
            </w:r>
            <w:r>
              <w:rPr>
                <w:rFonts w:ascii="Arial Narrow" w:hAnsi="Arial Narrow"/>
                <w:sz w:val="18"/>
                <w:szCs w:val="18"/>
              </w:rPr>
              <w:t>ine the sum of neutrino masses, and d</w:t>
            </w:r>
            <w:r w:rsidRPr="0006046E">
              <w:rPr>
                <w:rFonts w:ascii="Arial Narrow" w:eastAsia="Times New Roman" w:hAnsi="Arial Narrow"/>
                <w:sz w:val="18"/>
                <w:szCs w:val="18"/>
              </w:rPr>
              <w:t>istinguish between inverted and normal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neutrino mass hierarchies </w:t>
            </w:r>
            <w:r w:rsidRPr="0006046E">
              <w:rPr>
                <w:rFonts w:ascii="Arial Narrow" w:eastAsia="Times New Roman" w:hAnsi="Arial Narrow"/>
                <w:color w:val="FF0000"/>
                <w:sz w:val="18"/>
                <w:szCs w:val="18"/>
              </w:rPr>
              <w:t xml:space="preserve">(See Figure </w:t>
            </w:r>
            <w:r w:rsidRPr="0006046E">
              <w:rPr>
                <w:rFonts w:ascii="Arial Narrow" w:eastAsia="Times New Roman" w:hAnsi="Arial Narrow"/>
                <w:iCs/>
                <w:color w:val="FF0000"/>
                <w:sz w:val="18"/>
                <w:szCs w:val="18"/>
              </w:rPr>
              <w:t>TBD)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151E0403" w14:textId="140BC31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Sum of Neutrino masses</w:t>
            </w:r>
            <w:r w:rsidRPr="0034003C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E5"/>
            </w:r>
            <w:r w:rsidRPr="009A7F3E">
              <w:rPr>
                <w:rFonts w:ascii="Arial Narrow" w:hAnsi="Arial Narrow"/>
                <w:i/>
                <w:sz w:val="18"/>
                <w:szCs w:val="18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bscript"/>
              </w:rPr>
              <w:sym w:font="Symbol" w:char="F06E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15</w:t>
            </w:r>
            <w:r w:rsidRPr="001A0D7E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meV</w:t>
            </w:r>
            <w:r w:rsidR="00F60705">
              <w:rPr>
                <w:rFonts w:ascii="Arial Narrow" w:hAnsi="Arial Narrow"/>
                <w:sz w:val="18"/>
                <w:szCs w:val="18"/>
              </w:rPr>
              <w:t xml:space="preserve"> (4)</w:t>
            </w:r>
          </w:p>
          <w:p w14:paraId="2CA4C0DC" w14:textId="4D57B89E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032098CE" w14:textId="7BE0F040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polarization B</w:t>
            </w:r>
            <w:r w:rsidRPr="009A31BC">
              <w:rPr>
                <w:rFonts w:ascii="Arial Narrow" w:hAnsi="Arial Narrow"/>
                <w:sz w:val="18"/>
                <w:szCs w:val="18"/>
              </w:rPr>
              <w:t>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235F6E">
              <w:rPr>
                <w:rFonts w:ascii="Arial Narrow" w:hAnsi="Arial Narrow"/>
                <w:sz w:val="18"/>
                <w:szCs w:val="18"/>
              </w:rPr>
              <w:t>&lt;4</w:t>
            </w:r>
            <w:r>
              <w:rPr>
                <w:rFonts w:ascii="Arial Narrow" w:hAnsi="Arial Narrow"/>
                <w:sz w:val="18"/>
                <w:szCs w:val="18"/>
              </w:rPr>
              <w:t xml:space="preserve">000 to cosmic variance limit; </w:t>
            </w:r>
          </w:p>
          <w:p w14:paraId="47879369" w14:textId="7FBEB250" w:rsidR="00053BEA" w:rsidRPr="000C0C51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intensity maps (to give Compton Y map from which we extract clusters)</w:t>
            </w:r>
          </w:p>
        </w:tc>
        <w:tc>
          <w:tcPr>
            <w:tcW w:w="1433" w:type="dxa"/>
          </w:tcPr>
          <w:p w14:paraId="1F6D0F94" w14:textId="0D7DA636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Intensity and linear polarization at frequencies 60&lt;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&lt;400 GHz over </w:t>
            </w:r>
            <w:r w:rsidRPr="00B712A2">
              <w:rPr>
                <w:rFonts w:ascii="Arial Narrow" w:hAnsi="Arial Narrow"/>
                <w:sz w:val="18"/>
                <w:szCs w:val="18"/>
              </w:rPr>
              <w:t>the entire sky</w:t>
            </w:r>
          </w:p>
        </w:tc>
        <w:tc>
          <w:tcPr>
            <w:tcW w:w="1331" w:type="dxa"/>
            <w:vMerge w:val="restart"/>
            <w:vAlign w:val="center"/>
          </w:tcPr>
          <w:p w14:paraId="1DE32BCA" w14:textId="54B78156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309" w:type="dxa"/>
            <w:vMerge w:val="restart"/>
            <w:vAlign w:val="center"/>
          </w:tcPr>
          <w:p w14:paraId="1E782F0B" w14:textId="0EAC5D12" w:rsidR="00053BEA" w:rsidRPr="00C271BB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Merge w:val="restart"/>
            <w:vAlign w:val="center"/>
          </w:tcPr>
          <w:p w14:paraId="03EC4D16" w14:textId="23CA278B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  <w:tr w:rsidR="00053BEA" w:rsidRPr="00822425" w14:paraId="4ADFB5BC" w14:textId="77777777" w:rsidTr="0018636D">
        <w:tc>
          <w:tcPr>
            <w:tcW w:w="1103" w:type="dxa"/>
            <w:vMerge/>
            <w:vAlign w:val="center"/>
          </w:tcPr>
          <w:p w14:paraId="495B4599" w14:textId="6C0B7243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5C2D3FFF" w14:textId="3C3083D6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Detect departures from or tightly constrain the thermal history of the universe</w:t>
            </w:r>
          </w:p>
          <w:p w14:paraId="1A6A1E6C" w14:textId="2C3FB6B0" w:rsidR="00053BEA" w:rsidRDefault="00053BEA" w:rsidP="00D23A13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C4344FB" w14:textId="74A0626B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Number of effective relativistic degrees of freedom</w:t>
            </w:r>
          </w:p>
          <w:p w14:paraId="3BBA4972" w14:textId="77777777" w:rsidR="00053BEA" w:rsidRDefault="00053BEA" w:rsidP="00D23A1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(Neff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</w:t>
            </w:r>
            <w:r>
              <w:rPr>
                <w:rFonts w:ascii="Arial Narrow" w:hAnsi="Arial Narrow"/>
                <w:i/>
                <w:sz w:val="18"/>
                <w:szCs w:val="18"/>
              </w:rPr>
              <w:t>0.03</w:t>
            </w:r>
          </w:p>
          <w:p w14:paraId="465BB88C" w14:textId="4EFD13FE" w:rsidR="00053BEA" w:rsidRPr="0001722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5" w:type="dxa"/>
          </w:tcPr>
          <w:p w14:paraId="326D8DD5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CMB temperature and E-mode polarization power spectra</w:t>
            </w:r>
          </w:p>
          <w:p w14:paraId="2FE7020A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>
              <w:rPr>
                <w:rFonts w:ascii="Arial Narrow" w:hAnsi="Arial Narrow"/>
                <w:sz w:val="18"/>
                <w:szCs w:val="18"/>
              </w:rPr>
              <w:t>&lt;4000</w:t>
            </w:r>
          </w:p>
          <w:p w14:paraId="4C46156B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 cosmic variance limit</w:t>
            </w:r>
          </w:p>
          <w:p w14:paraId="37B09744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C3BE4E" w14:textId="61631D72" w:rsidR="00053BEA" w:rsidRPr="00F95CF4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B68A24F" w14:textId="20688473" w:rsidR="00053BEA" w:rsidRPr="00462260" w:rsidRDefault="00053BEA" w:rsidP="0018636D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</w:p>
        </w:tc>
        <w:tc>
          <w:tcPr>
            <w:tcW w:w="1331" w:type="dxa"/>
            <w:vMerge/>
            <w:vAlign w:val="center"/>
          </w:tcPr>
          <w:p w14:paraId="382780B9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14:paraId="5E8212BF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3F16058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53BEA" w:rsidRPr="00822425" w14:paraId="2ADBA8C2" w14:textId="77777777" w:rsidTr="00077EF8">
        <w:tc>
          <w:tcPr>
            <w:tcW w:w="1103" w:type="dxa"/>
            <w:vAlign w:val="center"/>
          </w:tcPr>
          <w:p w14:paraId="5320E01A" w14:textId="628E9C0B" w:rsidR="00053BEA" w:rsidRDefault="00053BEA" w:rsidP="00D23A1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Explore how the universe evolved (reionization)</w:t>
            </w:r>
          </w:p>
        </w:tc>
        <w:tc>
          <w:tcPr>
            <w:tcW w:w="1975" w:type="dxa"/>
          </w:tcPr>
          <w:p w14:paraId="2F423697" w14:textId="00139205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Distinguish between </w:t>
            </w:r>
            <w:r w:rsidR="00B9299C">
              <w:rPr>
                <w:rFonts w:ascii="Arial Narrow" w:hAnsi="Arial Narrow"/>
                <w:sz w:val="18"/>
                <w:szCs w:val="18"/>
              </w:rPr>
              <w:t>models that describe the formation of the earliest stars in the universe.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 xml:space="preserve">(see Figure </w:t>
            </w:r>
            <w:r w:rsidRPr="00715CC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TBD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2352F360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Depth to reionization 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  <w:p w14:paraId="1A34FCF9" w14:textId="404F8058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sym w:font="Symbol" w:char="F073"/>
            </w:r>
            <w:r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74"/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 xml:space="preserve"> &lt; 0.002</w:t>
            </w:r>
          </w:p>
        </w:tc>
        <w:tc>
          <w:tcPr>
            <w:tcW w:w="2075" w:type="dxa"/>
          </w:tcPr>
          <w:p w14:paraId="7DD9A62F" w14:textId="20ADF8F9" w:rsidR="00053BEA" w:rsidRPr="009A31BC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9A31BC">
              <w:rPr>
                <w:rFonts w:ascii="Arial Narrow" w:hAnsi="Arial Narrow"/>
                <w:sz w:val="18"/>
                <w:szCs w:val="18"/>
              </w:rPr>
              <w:t>CMB polarization E-mode power spectrum for modes 2&lt;</w:t>
            </w:r>
            <w:r w:rsidRPr="009A31BC">
              <w:rPr>
                <w:rFonts w:ascii="Arial Narrow" w:hAnsi="Arial Narrow"/>
                <w:i/>
                <w:sz w:val="18"/>
                <w:szCs w:val="18"/>
              </w:rPr>
              <w:t>l</w:t>
            </w:r>
            <w:r w:rsidR="0018636D">
              <w:rPr>
                <w:rFonts w:ascii="Arial Narrow" w:hAnsi="Arial Narrow"/>
                <w:sz w:val="18"/>
                <w:szCs w:val="18"/>
              </w:rPr>
              <w:t>&lt;20 to cosmic variance limit;</w:t>
            </w:r>
            <w:r>
              <w:rPr>
                <w:rFonts w:ascii="Arial Narrow" w:hAnsi="Arial Narrow"/>
                <w:sz w:val="18"/>
                <w:szCs w:val="18"/>
              </w:rPr>
              <w:t xml:space="preserve"> T power spectrum and Compton Y</w:t>
            </w:r>
            <w:r w:rsidR="0018636D">
              <w:rPr>
                <w:rFonts w:ascii="Arial Narrow" w:hAnsi="Arial Narrow"/>
                <w:sz w:val="18"/>
                <w:szCs w:val="18"/>
              </w:rPr>
              <w:t xml:space="preserve"> maps.</w:t>
            </w:r>
          </w:p>
        </w:tc>
        <w:tc>
          <w:tcPr>
            <w:tcW w:w="1433" w:type="dxa"/>
          </w:tcPr>
          <w:p w14:paraId="21C94F17" w14:textId="7EA97579" w:rsidR="00053BEA" w:rsidRPr="005D3DD8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 w:rsidRPr="005D3DD8">
              <w:rPr>
                <w:rFonts w:ascii="Arial Narrow" w:hAnsi="Arial Narrow"/>
                <w:sz w:val="18"/>
                <w:szCs w:val="18"/>
              </w:rPr>
              <w:t>Intensity</w:t>
            </w:r>
            <w:r>
              <w:rPr>
                <w:rFonts w:ascii="Arial Narrow" w:hAnsi="Arial Narrow"/>
                <w:sz w:val="18"/>
                <w:szCs w:val="18"/>
              </w:rPr>
              <w:t xml:space="preserve"> and linear polarization at frequencies 60 &lt;</w:t>
            </w:r>
            <w:r>
              <w:rPr>
                <w:rFonts w:ascii="Arial Narrow" w:hAnsi="Arial Narrow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sz w:val="18"/>
                <w:szCs w:val="18"/>
              </w:rPr>
              <w:t xml:space="preserve">&lt;300 GHz over the entire sky 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1331" w:type="dxa"/>
            <w:vAlign w:val="center"/>
          </w:tcPr>
          <w:p w14:paraId="6DA902F0" w14:textId="50BAB390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Frequency bands as above</w:t>
            </w:r>
          </w:p>
          <w:p w14:paraId="25877694" w14:textId="77777777" w:rsidR="007D5BD5" w:rsidRDefault="007D5BD5" w:rsidP="00053BE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B22B06" w14:textId="0D93D96E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Resolution of 1 deg; </w:t>
            </w:r>
            <w:r w:rsidR="0018636D">
              <w:rPr>
                <w:rFonts w:ascii="Arial Narrow" w:hAnsi="Arial Narrow"/>
                <w:color w:val="FF0000"/>
                <w:sz w:val="18"/>
                <w:szCs w:val="18"/>
              </w:rPr>
              <w:t>(role of intensity maps at high \ell to be clarified</w:t>
            </w:r>
            <w:r w:rsidR="0018636D" w:rsidRPr="00715CCB"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  <w:p w14:paraId="63294E02" w14:textId="77777777" w:rsidR="00053BEA" w:rsidRDefault="00053BEA" w:rsidP="00D23A1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A291D8" w14:textId="77777777" w:rsidR="00053BEA" w:rsidRDefault="00053BEA" w:rsidP="00053BE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Combined instrument weight of 0.7 uK*arcmin</w:t>
            </w:r>
          </w:p>
          <w:p w14:paraId="42EBDC21" w14:textId="34D6EC18" w:rsidR="00053BEA" w:rsidRPr="00053BEA" w:rsidRDefault="00053BEA" w:rsidP="00053BEA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053BEA">
              <w:rPr>
                <w:rFonts w:ascii="Arial Narrow" w:hAnsi="Arial Narrow"/>
                <w:i/>
                <w:color w:val="FF0000"/>
                <w:sz w:val="18"/>
                <w:szCs w:val="18"/>
              </w:rPr>
              <w:t>(Perhaps can survive with less sensitivity)</w:t>
            </w:r>
          </w:p>
        </w:tc>
        <w:tc>
          <w:tcPr>
            <w:tcW w:w="1309" w:type="dxa"/>
            <w:vMerge/>
            <w:vAlign w:val="center"/>
          </w:tcPr>
          <w:p w14:paraId="6D68AF5C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14:paraId="641C404D" w14:textId="77777777" w:rsidR="00053BEA" w:rsidRDefault="00053BEA" w:rsidP="00D23A1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42BCB5C" w14:textId="77777777" w:rsidR="000C0C51" w:rsidRDefault="000C0C51"/>
    <w:p w14:paraId="22483E3F" w14:textId="60D257BF" w:rsidR="00F60705" w:rsidRDefault="00F60705" w:rsidP="00F60705">
      <w:pPr>
        <w:pStyle w:val="ListParagraph"/>
        <w:numPr>
          <w:ilvl w:val="0"/>
          <w:numId w:val="6"/>
        </w:num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Using the PICO lensing power spectrum and tau, and BAO from DESI; or independently using our cluster counts and LSST data</w:t>
      </w:r>
    </w:p>
    <w:p w14:paraId="7CF6F1EB" w14:textId="5985FBA0" w:rsidR="00F60705" w:rsidRPr="007D5BD5" w:rsidRDefault="00F60705" w:rsidP="007D5BD5">
      <w:pPr>
        <w:ind w:left="360"/>
        <w:rPr>
          <w:rFonts w:ascii="Arial Narrow" w:hAnsi="Arial Narrow"/>
          <w:sz w:val="18"/>
          <w:szCs w:val="18"/>
        </w:rPr>
      </w:pPr>
    </w:p>
    <w:p w14:paraId="5CCF2EC6" w14:textId="77777777" w:rsidR="001F0639" w:rsidRDefault="001F0639"/>
    <w:p w14:paraId="13423CBF" w14:textId="77777777" w:rsidR="001F0639" w:rsidRDefault="001F0639"/>
    <w:p w14:paraId="6F21248E" w14:textId="77777777" w:rsidR="001F0639" w:rsidRDefault="001F0639"/>
    <w:p w14:paraId="65844C20" w14:textId="77777777" w:rsidR="001F0639" w:rsidRDefault="001F0639"/>
    <w:p w14:paraId="57FB62DD" w14:textId="77777777" w:rsidR="001F0639" w:rsidRDefault="001F0639"/>
    <w:p w14:paraId="5F960AB7" w14:textId="58E66D9D" w:rsidR="001F0639" w:rsidRDefault="001F0639" w:rsidP="001F0639">
      <w:r>
        <w:t>Extragalactic Science</w:t>
      </w:r>
      <w:r w:rsidR="000B3365">
        <w:t xml:space="preserve"> (Nick)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03"/>
        <w:gridCol w:w="1975"/>
        <w:gridCol w:w="2410"/>
        <w:gridCol w:w="2075"/>
        <w:gridCol w:w="1433"/>
        <w:gridCol w:w="1331"/>
        <w:gridCol w:w="1309"/>
        <w:gridCol w:w="1540"/>
      </w:tblGrid>
      <w:tr w:rsidR="003B3A69" w:rsidRPr="00822425" w14:paraId="5F9A29AA" w14:textId="77777777" w:rsidTr="001F0639">
        <w:tc>
          <w:tcPr>
            <w:tcW w:w="1103" w:type="dxa"/>
            <w:vMerge w:val="restart"/>
            <w:vAlign w:val="center"/>
          </w:tcPr>
          <w:p w14:paraId="1A25E7B9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1975" w:type="dxa"/>
            <w:vMerge w:val="restart"/>
            <w:vAlign w:val="center"/>
          </w:tcPr>
          <w:p w14:paraId="3B37647F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918" w:type="dxa"/>
            <w:gridSpan w:val="3"/>
            <w:vAlign w:val="center"/>
          </w:tcPr>
          <w:p w14:paraId="57173021" w14:textId="77777777" w:rsidR="003B3A69" w:rsidRPr="00822425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640" w:type="dxa"/>
            <w:gridSpan w:val="2"/>
            <w:vAlign w:val="center"/>
          </w:tcPr>
          <w:p w14:paraId="2F9E5395" w14:textId="77777777" w:rsidR="003B3A69" w:rsidRPr="00C21685" w:rsidRDefault="003B3A69" w:rsidP="001F06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40" w:type="dxa"/>
            <w:vMerge w:val="restart"/>
            <w:vAlign w:val="center"/>
          </w:tcPr>
          <w:p w14:paraId="67F93CB0" w14:textId="261AAC7D" w:rsidR="003B3A69" w:rsidRDefault="00CF6056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4BD1E6B7" w14:textId="77777777" w:rsidTr="001F0639">
        <w:tc>
          <w:tcPr>
            <w:tcW w:w="1103" w:type="dxa"/>
            <w:vMerge/>
            <w:vAlign w:val="center"/>
          </w:tcPr>
          <w:p w14:paraId="383D5705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14:paraId="244022C0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B81E19D" w14:textId="18665246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75" w:type="dxa"/>
            <w:vAlign w:val="center"/>
          </w:tcPr>
          <w:p w14:paraId="50B910E9" w14:textId="47E981EE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433" w:type="dxa"/>
            <w:vAlign w:val="center"/>
          </w:tcPr>
          <w:p w14:paraId="66CAA26B" w14:textId="4B397DBF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331" w:type="dxa"/>
            <w:vAlign w:val="center"/>
          </w:tcPr>
          <w:p w14:paraId="06C5D2AB" w14:textId="637D744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9" w:type="dxa"/>
            <w:vAlign w:val="center"/>
          </w:tcPr>
          <w:p w14:paraId="6E2F9DE5" w14:textId="3A78F1D5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40" w:type="dxa"/>
            <w:vMerge/>
            <w:vAlign w:val="center"/>
          </w:tcPr>
          <w:p w14:paraId="33C947BD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B3A69" w:rsidRPr="00822425" w14:paraId="3AEFB1F0" w14:textId="77777777" w:rsidTr="007C67CE">
        <w:trPr>
          <w:trHeight w:val="2065"/>
        </w:trPr>
        <w:tc>
          <w:tcPr>
            <w:tcW w:w="1103" w:type="dxa"/>
          </w:tcPr>
          <w:p w14:paraId="2D779E15" w14:textId="642018C2" w:rsidR="003B3A69" w:rsidRPr="002C2D19" w:rsidRDefault="003B3A69" w:rsidP="002C2D19">
            <w:pPr>
              <w:rPr>
                <w:rFonts w:eastAsia="Times New Roman"/>
              </w:rPr>
            </w:pP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Explore how the </w:t>
            </w:r>
            <w:r w:rsidR="00090EE3">
              <w:rPr>
                <w:rFonts w:ascii="Arial Narrow" w:eastAsia="Times New Roman" w:hAnsi="Arial Narrow"/>
                <w:sz w:val="18"/>
                <w:szCs w:val="18"/>
              </w:rPr>
              <w:t>universe evolved (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galaxy formation, &amp; feedback)</w:t>
            </w:r>
          </w:p>
          <w:p w14:paraId="4E8CD824" w14:textId="3E28A188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75" w:type="dxa"/>
          </w:tcPr>
          <w:p w14:paraId="08AE6715" w14:textId="6A17A730" w:rsidR="003B3A69" w:rsidRPr="00F8183E" w:rsidRDefault="008F561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6</w:t>
            </w:r>
            <w:r w:rsidR="00566266">
              <w:rPr>
                <w:rFonts w:ascii="Arial Narrow" w:eastAsia="Times New Roman" w:hAnsi="Arial Narrow"/>
                <w:sz w:val="18"/>
                <w:szCs w:val="18"/>
              </w:rPr>
              <w:t xml:space="preserve">. Determine the role of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energy injection due to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feedback processes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on galaxy formation and evolution </w:t>
            </w:r>
          </w:p>
          <w:p w14:paraId="0C4CB8DE" w14:textId="37C9C057" w:rsidR="003B3A69" w:rsidRPr="002C2D19" w:rsidRDefault="003B3A69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E37450" w14:textId="77777777" w:rsidR="00831D76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he baryon den</w:t>
            </w:r>
            <w:r w:rsidR="00F8183E">
              <w:rPr>
                <w:rFonts w:ascii="Arial Narrow" w:eastAsia="Times New Roman" w:hAnsi="Arial Narrow"/>
                <w:sz w:val="18"/>
                <w:szCs w:val="18"/>
              </w:rPr>
              <w:t>sity and electron pressure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="00831D76">
              <w:rPr>
                <w:rFonts w:ascii="Arial Narrow" w:eastAsia="Times New Roman" w:hAnsi="Arial Narrow"/>
                <w:sz w:val="18"/>
                <w:szCs w:val="18"/>
              </w:rPr>
              <w:t xml:space="preserve">radial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profile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of </w:t>
            </w:r>
            <w:r w:rsidR="00515E53">
              <w:rPr>
                <w:rFonts w:ascii="Arial Narrow" w:eastAsia="Times New Roman" w:hAnsi="Arial Narrow"/>
                <w:sz w:val="18"/>
                <w:szCs w:val="18"/>
              </w:rPr>
              <w:t xml:space="preserve">galaxy 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halos of mass </w:t>
            </w:r>
          </w:p>
          <w:p w14:paraId="7CA0849A" w14:textId="67BC580E" w:rsidR="003B3A69" w:rsidRDefault="003B3A69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M&gt;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>10</w:t>
            </w:r>
            <w:r w:rsidRPr="007D5BD5">
              <w:rPr>
                <w:rFonts w:ascii="Arial Narrow" w:eastAsia="Times New Roman" w:hAnsi="Arial Narrow"/>
                <w:sz w:val="18"/>
                <w:szCs w:val="18"/>
                <w:vertAlign w:val="superscript"/>
              </w:rPr>
              <w:t>13.5</w:t>
            </w:r>
            <w:r w:rsidRPr="002C2D19">
              <w:rPr>
                <w:rFonts w:ascii="Arial Narrow" w:eastAsia="Times New Roman" w:hAnsi="Arial Narrow"/>
                <w:sz w:val="18"/>
                <w:szCs w:val="18"/>
              </w:rPr>
              <w:t xml:space="preserve"> Msun/h </w:t>
            </w:r>
          </w:p>
          <w:p w14:paraId="64976B8A" w14:textId="51E48C97" w:rsidR="003B3A69" w:rsidRPr="002C2D19" w:rsidRDefault="003B3A69" w:rsidP="00F82C3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75" w:type="dxa"/>
          </w:tcPr>
          <w:p w14:paraId="78BED3C0" w14:textId="490165C0" w:rsidR="003B3A69" w:rsidRPr="007F1B5F" w:rsidRDefault="007F1B5F" w:rsidP="002C2D19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All sky CMB temperature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and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Compton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Y 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maps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  <w:p w14:paraId="20058B8A" w14:textId="47F26588" w:rsidR="003B3A69" w:rsidRPr="002C2D1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798A015" w14:textId="521952D3" w:rsidR="003B3A69" w:rsidRPr="002C2D19" w:rsidRDefault="00A85B37" w:rsidP="002C2D19">
            <w:pPr>
              <w:rPr>
                <w:rFonts w:eastAsia="Times New Roman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Temperature </w:t>
            </w:r>
            <w:r w:rsidR="003B3A69">
              <w:rPr>
                <w:rFonts w:ascii="Arial Narrow" w:eastAsia="Times New Roman" w:hAnsi="Arial Narrow"/>
                <w:sz w:val="18"/>
                <w:szCs w:val="18"/>
              </w:rPr>
              <w:t>at frequencies 60</w:t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</w:t>
            </w:r>
            <w:r w:rsidR="003B3A69">
              <w:rPr>
                <w:rFonts w:ascii="Symbol" w:eastAsia="Times New Roman" w:hAnsi="Symbol"/>
                <w:sz w:val="18"/>
                <w:szCs w:val="18"/>
              </w:rPr>
              <w:sym w:font="Symbol" w:char="F06E"/>
            </w:r>
            <w:r w:rsidR="003B3A69" w:rsidRPr="002C2D19">
              <w:rPr>
                <w:rFonts w:ascii="Arial Narrow" w:eastAsia="Times New Roman" w:hAnsi="Arial Narrow"/>
                <w:sz w:val="18"/>
                <w:szCs w:val="18"/>
              </w:rPr>
              <w:t>&lt;400 GHz over the entire sky</w:t>
            </w:r>
          </w:p>
          <w:p w14:paraId="0FC6F105" w14:textId="77777777" w:rsidR="003B3A69" w:rsidRPr="002C2D19" w:rsidRDefault="003B3A69" w:rsidP="001F0639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31" w:type="dxa"/>
          </w:tcPr>
          <w:p w14:paraId="5E191605" w14:textId="78BA68DD" w:rsidR="003B3A69" w:rsidRDefault="00831D76" w:rsidP="00A85B37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Beam size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of 2.5 arcmin at 385 GHz and increasing with single mode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dependence to lower frequencies</w:t>
            </w:r>
            <w:r w:rsidR="00A85B37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14:paraId="036EA96B" w14:textId="77777777" w:rsidR="003B3A69" w:rsidRDefault="003B3A69" w:rsidP="001F063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61B0D" w14:textId="3C75353C" w:rsidR="003B3A69" w:rsidRDefault="007D5BD5" w:rsidP="001F063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  <w:tc>
          <w:tcPr>
            <w:tcW w:w="1540" w:type="dxa"/>
            <w:vAlign w:val="center"/>
          </w:tcPr>
          <w:p w14:paraId="3328AFDE" w14:textId="77880334" w:rsidR="003B3A69" w:rsidRDefault="007D5BD5" w:rsidP="007D5BD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271BB">
              <w:rPr>
                <w:rFonts w:ascii="Arial Narrow" w:hAnsi="Arial Narrow"/>
                <w:sz w:val="18"/>
                <w:szCs w:val="18"/>
              </w:rPr>
              <w:t>As above</w:t>
            </w:r>
          </w:p>
        </w:tc>
      </w:tr>
    </w:tbl>
    <w:p w14:paraId="4046E974" w14:textId="77777777" w:rsidR="001F0639" w:rsidRDefault="001F0639" w:rsidP="001F0639"/>
    <w:p w14:paraId="23FDD30F" w14:textId="77777777" w:rsidR="001F0639" w:rsidRDefault="001F0639"/>
    <w:p w14:paraId="0E7CA1D5" w14:textId="77777777" w:rsidR="00C32005" w:rsidRDefault="00C32005"/>
    <w:p w14:paraId="5E5912C9" w14:textId="77777777" w:rsidR="00C32005" w:rsidRDefault="00C32005"/>
    <w:p w14:paraId="1A32A1E2" w14:textId="77777777" w:rsidR="00C32005" w:rsidRDefault="00C32005"/>
    <w:p w14:paraId="23790E0E" w14:textId="77777777" w:rsidR="00C32005" w:rsidRDefault="00C32005"/>
    <w:p w14:paraId="761CF657" w14:textId="77777777" w:rsidR="00C32005" w:rsidRDefault="00C32005"/>
    <w:p w14:paraId="706CF4D6" w14:textId="77777777" w:rsidR="003B3A69" w:rsidRDefault="003B3A69"/>
    <w:p w14:paraId="52405AD6" w14:textId="77777777" w:rsidR="00DC0072" w:rsidRDefault="00DC0072"/>
    <w:p w14:paraId="09E99DF6" w14:textId="77777777" w:rsidR="00DC0072" w:rsidRDefault="00DC0072"/>
    <w:p w14:paraId="625D999E" w14:textId="77777777" w:rsidR="00DC0072" w:rsidRDefault="00DC0072"/>
    <w:p w14:paraId="47F9F673" w14:textId="77777777" w:rsidR="00A25C95" w:rsidRDefault="00A25C95"/>
    <w:p w14:paraId="5B7074E4" w14:textId="77777777" w:rsidR="00A25C95" w:rsidRDefault="00A25C95"/>
    <w:p w14:paraId="1EF99E32" w14:textId="77777777" w:rsidR="003B3A69" w:rsidRDefault="003B3A69"/>
    <w:p w14:paraId="69369FBB" w14:textId="77777777" w:rsidR="003B3A69" w:rsidRDefault="003B3A69"/>
    <w:p w14:paraId="797C239A" w14:textId="77777777" w:rsidR="00C32005" w:rsidRDefault="00C32005"/>
    <w:p w14:paraId="2A6ED3C4" w14:textId="77777777" w:rsidR="00C32005" w:rsidRDefault="00C32005"/>
    <w:p w14:paraId="5B96B665" w14:textId="77777777" w:rsidR="001F0639" w:rsidRDefault="001F0639"/>
    <w:p w14:paraId="620CA4A2" w14:textId="1B07FCF3" w:rsidR="001F0639" w:rsidRDefault="001F0639">
      <w:r>
        <w:t>Galactic Science</w:t>
      </w:r>
      <w:r w:rsidR="000B3365">
        <w:t xml:space="preserve"> (Laura + Dave) </w:t>
      </w:r>
    </w:p>
    <w:tbl>
      <w:tblPr>
        <w:tblStyle w:val="TableGrid"/>
        <w:tblpPr w:leftFromText="180" w:rightFromText="180" w:vertAnchor="text" w:horzAnchor="page" w:tblpX="1355" w:tblpY="255"/>
        <w:tblW w:w="13176" w:type="dxa"/>
        <w:tblLook w:val="04A0" w:firstRow="1" w:lastRow="0" w:firstColumn="1" w:lastColumn="0" w:noHBand="0" w:noVBand="1"/>
      </w:tblPr>
      <w:tblGrid>
        <w:gridCol w:w="1187"/>
        <w:gridCol w:w="2319"/>
        <w:gridCol w:w="1988"/>
        <w:gridCol w:w="2042"/>
        <w:gridCol w:w="1572"/>
        <w:gridCol w:w="1236"/>
        <w:gridCol w:w="1303"/>
        <w:gridCol w:w="1529"/>
      </w:tblGrid>
      <w:tr w:rsidR="00A25C95" w:rsidRPr="00822425" w14:paraId="6D50167B" w14:textId="77777777" w:rsidTr="00732283">
        <w:tc>
          <w:tcPr>
            <w:tcW w:w="1187" w:type="dxa"/>
            <w:vMerge w:val="restart"/>
            <w:vAlign w:val="center"/>
          </w:tcPr>
          <w:p w14:paraId="51A5C9E7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Goals</w:t>
            </w:r>
          </w:p>
        </w:tc>
        <w:tc>
          <w:tcPr>
            <w:tcW w:w="2319" w:type="dxa"/>
            <w:vMerge w:val="restart"/>
            <w:vAlign w:val="center"/>
          </w:tcPr>
          <w:p w14:paraId="603F9568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  <w:r w:rsidRPr="00822425">
              <w:rPr>
                <w:rFonts w:ascii="Arial Narrow" w:hAnsi="Arial Narrow"/>
                <w:b/>
                <w:sz w:val="18"/>
                <w:szCs w:val="18"/>
              </w:rPr>
              <w:t>Science Objectives</w:t>
            </w:r>
          </w:p>
        </w:tc>
        <w:tc>
          <w:tcPr>
            <w:tcW w:w="5602" w:type="dxa"/>
            <w:gridSpan w:val="3"/>
            <w:vAlign w:val="center"/>
          </w:tcPr>
          <w:p w14:paraId="0253A59B" w14:textId="77777777" w:rsidR="00A25C95" w:rsidRPr="00822425" w:rsidRDefault="00A25C95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Scientific Measurement Requirements</w:t>
            </w:r>
          </w:p>
        </w:tc>
        <w:tc>
          <w:tcPr>
            <w:tcW w:w="2539" w:type="dxa"/>
            <w:gridSpan w:val="2"/>
            <w:vAlign w:val="center"/>
          </w:tcPr>
          <w:p w14:paraId="5E04D139" w14:textId="77777777" w:rsidR="00A25C95" w:rsidRPr="00C21685" w:rsidRDefault="00A25C95" w:rsidP="00A442A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Instrument</w:t>
            </w:r>
          </w:p>
        </w:tc>
        <w:tc>
          <w:tcPr>
            <w:tcW w:w="1529" w:type="dxa"/>
            <w:vMerge w:val="restart"/>
            <w:vAlign w:val="center"/>
          </w:tcPr>
          <w:p w14:paraId="79DB4E19" w14:textId="1105CAB1" w:rsidR="00A25C95" w:rsidRDefault="00CF6056" w:rsidP="00A442A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 Mission Functional Requirements</w:t>
            </w:r>
          </w:p>
        </w:tc>
      </w:tr>
      <w:tr w:rsidR="00CF6056" w:rsidRPr="00822425" w14:paraId="5CFB725A" w14:textId="77777777" w:rsidTr="00732283">
        <w:tc>
          <w:tcPr>
            <w:tcW w:w="1187" w:type="dxa"/>
            <w:vMerge/>
            <w:vAlign w:val="center"/>
          </w:tcPr>
          <w:p w14:paraId="347B6133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</w:tcPr>
          <w:p w14:paraId="7C4CA662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397FB09" w14:textId="424EDC79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3. Model Parameters</w:t>
            </w:r>
          </w:p>
        </w:tc>
        <w:tc>
          <w:tcPr>
            <w:tcW w:w="2042" w:type="dxa"/>
            <w:vAlign w:val="center"/>
          </w:tcPr>
          <w:p w14:paraId="18863E72" w14:textId="792DE3FD" w:rsidR="00CF6056" w:rsidRPr="00822425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4. Physical Parameters</w:t>
            </w:r>
          </w:p>
        </w:tc>
        <w:tc>
          <w:tcPr>
            <w:tcW w:w="1572" w:type="dxa"/>
            <w:vAlign w:val="center"/>
          </w:tcPr>
          <w:p w14:paraId="71165B66" w14:textId="6BA5C16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5. Observables</w:t>
            </w:r>
          </w:p>
        </w:tc>
        <w:tc>
          <w:tcPr>
            <w:tcW w:w="1236" w:type="dxa"/>
            <w:vAlign w:val="center"/>
          </w:tcPr>
          <w:p w14:paraId="01BD5CE8" w14:textId="0FD6CA0C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6. Functional Requirements</w:t>
            </w:r>
          </w:p>
        </w:tc>
        <w:tc>
          <w:tcPr>
            <w:tcW w:w="1303" w:type="dxa"/>
            <w:vAlign w:val="center"/>
          </w:tcPr>
          <w:p w14:paraId="58A1E5B4" w14:textId="508FEF3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7. Projected Performance</w:t>
            </w:r>
          </w:p>
        </w:tc>
        <w:tc>
          <w:tcPr>
            <w:tcW w:w="1529" w:type="dxa"/>
            <w:vMerge/>
            <w:vAlign w:val="center"/>
          </w:tcPr>
          <w:p w14:paraId="55F617CA" w14:textId="77777777" w:rsidR="00CF6056" w:rsidRDefault="00CF6056" w:rsidP="00CF605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7D066E25" w14:textId="77777777" w:rsidTr="00732283">
        <w:tc>
          <w:tcPr>
            <w:tcW w:w="1187" w:type="dxa"/>
            <w:vMerge w:val="restart"/>
            <w:vAlign w:val="center"/>
          </w:tcPr>
          <w:p w14:paraId="024B5121" w14:textId="77777777" w:rsidR="00DB75D2" w:rsidRPr="00BF1C17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fields)</w:t>
            </w:r>
          </w:p>
          <w:p w14:paraId="355EDBF6" w14:textId="02C66E0F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292A1C" w14:textId="7B196706" w:rsidR="00DB75D2" w:rsidRPr="00957A6A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if magnetic f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ields are the dominant cause of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low 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star formation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efficiency in our</w:t>
            </w:r>
            <w:r w:rsidR="00DB75D2"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Galaxy.</w:t>
            </w:r>
          </w:p>
        </w:tc>
        <w:tc>
          <w:tcPr>
            <w:tcW w:w="1988" w:type="dxa"/>
          </w:tcPr>
          <w:p w14:paraId="3B77B07D" w14:textId="1BF95171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as a function of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spatial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scale and density;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 (ratio of turbulent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energy to magnetic energy);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2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p,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Plasma beta (ratio of thermal energy to magnetic energy).</w:t>
            </w:r>
          </w:p>
        </w:tc>
        <w:tc>
          <w:tcPr>
            <w:tcW w:w="2042" w:type="dxa"/>
          </w:tcPr>
          <w:p w14:paraId="79BA8698" w14:textId="1EDAF5C5" w:rsidR="00DB75D2" w:rsidRPr="00957A6A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The turbulence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power spectrum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on scales </w:t>
            </w:r>
            <w:r w:rsidRPr="00515CCB">
              <w:rPr>
                <w:rFonts w:ascii="Arial Narrow" w:hAnsi="Arial Narrow"/>
                <w:color w:val="FF0000"/>
                <w:sz w:val="18"/>
                <w:szCs w:val="18"/>
              </w:rPr>
              <w:t>??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from cores to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diffuse cloud envelopes); Fractional polarization level;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Correlations of fractional polarization and direction with </w:t>
            </w:r>
            <w:r w:rsidRPr="00515CCB">
              <w:rPr>
                <w:rFonts w:ascii="Arial Narrow" w:hAnsi="Arial Narrow"/>
                <w:sz w:val="18"/>
                <w:szCs w:val="18"/>
              </w:rPr>
              <w:t>hydrogen column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density and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temperature.</w:t>
            </w:r>
          </w:p>
        </w:tc>
        <w:tc>
          <w:tcPr>
            <w:tcW w:w="1572" w:type="dxa"/>
          </w:tcPr>
          <w:p w14:paraId="4E420248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for galactic latitudes -20 &lt;b&lt;20</w:t>
            </w:r>
          </w:p>
          <w:p w14:paraId="03CA7799" w14:textId="4B955739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to obtain maps of thousands of molecular clouds with &lt;1pc resolution and  &lt;0.05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pc for the 10 nearest MCs.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vMerge w:val="restart"/>
          </w:tcPr>
          <w:p w14:paraId="48C622FD" w14:textId="6C776CD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590CCFE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5B91BC05" w14:textId="72BB4911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1 arcmin.</w:t>
            </w:r>
          </w:p>
          <w:p w14:paraId="36586072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95ADE29" w14:textId="094EE297" w:rsidR="00DB75D2" w:rsidRPr="00957A6A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Jy/S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r </w:t>
            </w:r>
          </w:p>
        </w:tc>
        <w:tc>
          <w:tcPr>
            <w:tcW w:w="1303" w:type="dxa"/>
            <w:vMerge w:val="restart"/>
          </w:tcPr>
          <w:p w14:paraId="7E09797F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50F963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Frequency band at 799 GHz;</w:t>
            </w:r>
          </w:p>
          <w:p w14:paraId="7A7C228E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07468864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Angular resolution of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1 arcmin.</w:t>
            </w:r>
          </w:p>
          <w:p w14:paraId="37EB1FE6" w14:textId="77777777" w:rsidR="00DB75D2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C86FC97" w14:textId="52337D8A" w:rsidR="00DB75D2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Sensitivity of 27.4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K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Jy/S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r</w:t>
            </w:r>
          </w:p>
        </w:tc>
        <w:tc>
          <w:tcPr>
            <w:tcW w:w="1529" w:type="dxa"/>
            <w:vMerge w:val="restart"/>
            <w:vAlign w:val="center"/>
          </w:tcPr>
          <w:p w14:paraId="719505A5" w14:textId="454B3E09" w:rsidR="00DB75D2" w:rsidRPr="009640C1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640C1">
              <w:rPr>
                <w:rFonts w:ascii="Arial Narrow" w:hAnsi="Arial Narrow"/>
                <w:sz w:val="18"/>
                <w:szCs w:val="18"/>
              </w:rPr>
              <w:t>Same as above</w:t>
            </w:r>
          </w:p>
        </w:tc>
      </w:tr>
      <w:tr w:rsidR="00DB75D2" w:rsidRPr="00822425" w14:paraId="6DA11D48" w14:textId="77777777" w:rsidTr="00732283">
        <w:tc>
          <w:tcPr>
            <w:tcW w:w="1187" w:type="dxa"/>
            <w:vMerge/>
            <w:vAlign w:val="center"/>
          </w:tcPr>
          <w:p w14:paraId="7ABC6E29" w14:textId="555E6CFB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319" w:type="dxa"/>
          </w:tcPr>
          <w:p w14:paraId="29DB0A51" w14:textId="3ED05F37" w:rsidR="00DB75D2" w:rsidRPr="00A442A6" w:rsidRDefault="008F5619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whether the interstellar medium of our galaxy is unique by comparing the ratio of energy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in magnetic field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turbulence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to that in 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>nearby galaxies.</w:t>
            </w:r>
          </w:p>
        </w:tc>
        <w:tc>
          <w:tcPr>
            <w:tcW w:w="1988" w:type="dxa"/>
          </w:tcPr>
          <w:p w14:paraId="2CEB80DE" w14:textId="6AD1C4B0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</w:p>
        </w:tc>
        <w:tc>
          <w:tcPr>
            <w:tcW w:w="2042" w:type="dxa"/>
          </w:tcPr>
          <w:p w14:paraId="61BB878F" w14:textId="371A82AA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Magnetic field m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aps of nearby external galaxies</w:t>
            </w:r>
            <w:r w:rsidR="007134AE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7134AE" w:rsidRPr="007134AE">
              <w:rPr>
                <w:rFonts w:ascii="Arial Narrow" w:hAnsi="Arial Narrow"/>
                <w:color w:val="FF0000"/>
                <w:sz w:val="18"/>
                <w:szCs w:val="18"/>
              </w:rPr>
              <w:t>(how many?)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;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Levels of fractional polarization</w:t>
            </w:r>
          </w:p>
        </w:tc>
        <w:tc>
          <w:tcPr>
            <w:tcW w:w="1572" w:type="dxa"/>
            <w:vAlign w:val="center"/>
          </w:tcPr>
          <w:p w14:paraId="763EB379" w14:textId="46B7725F" w:rsidR="00DB75D2" w:rsidRPr="00A442A6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at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6E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= 799 GHz 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to obtain maps of a statistically-significant set of external galaxies.</w:t>
            </w:r>
          </w:p>
        </w:tc>
        <w:tc>
          <w:tcPr>
            <w:tcW w:w="1236" w:type="dxa"/>
            <w:vMerge/>
            <w:vAlign w:val="center"/>
          </w:tcPr>
          <w:p w14:paraId="5E781E12" w14:textId="06AB7078" w:rsidR="00DB75D2" w:rsidRPr="00A442A6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Merge/>
            <w:vAlign w:val="center"/>
          </w:tcPr>
          <w:p w14:paraId="41266EC8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7A74CB1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451E3729" w14:textId="77777777" w:rsidTr="00A317E6">
        <w:tc>
          <w:tcPr>
            <w:tcW w:w="1187" w:type="dxa"/>
            <w:vMerge/>
            <w:vAlign w:val="center"/>
          </w:tcPr>
          <w:p w14:paraId="1A92368B" w14:textId="77777777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6432705" w14:textId="1C5657F4" w:rsidR="00DB75D2" w:rsidRPr="00A442A6" w:rsidRDefault="008F5619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. Determine whether radiative torque</w:t>
            </w:r>
            <w:r w:rsidR="00DB75D2" w:rsidRPr="00377EE9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is </w:t>
            </w:r>
            <w:r w:rsidR="00DB75D2" w:rsidRPr="00377EE9">
              <w:rPr>
                <w:rFonts w:ascii="Arial Narrow" w:hAnsi="Arial Narrow"/>
                <w:color w:val="000000"/>
                <w:sz w:val="18"/>
                <w:szCs w:val="18"/>
              </w:rPr>
              <w:t>responsible for the alignment of d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>ust grains with magnetic fields</w:t>
            </w:r>
          </w:p>
        </w:tc>
        <w:tc>
          <w:tcPr>
            <w:tcW w:w="1988" w:type="dxa"/>
          </w:tcPr>
          <w:p w14:paraId="093CD152" w14:textId="79123C95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377EE9">
              <w:rPr>
                <w:rFonts w:ascii="Arial Narrow" w:hAnsi="Arial Narrow"/>
                <w:color w:val="000000"/>
                <w:sz w:val="18"/>
                <w:szCs w:val="18"/>
              </w:rPr>
              <w:t>Polarization spectra (fractional polarization as a function of wavelength)</w:t>
            </w:r>
          </w:p>
        </w:tc>
        <w:tc>
          <w:tcPr>
            <w:tcW w:w="2042" w:type="dxa"/>
          </w:tcPr>
          <w:p w14:paraId="7D36FCD8" w14:textId="2FF3D0ED" w:rsidR="00DB75D2" w:rsidRPr="00E208EE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>This</w:t>
            </w:r>
            <w:r w:rsidR="009640C1" w:rsidRPr="00E208EE">
              <w:rPr>
                <w:rFonts w:ascii="Arial Narrow" w:hAnsi="Arial Narrow"/>
                <w:color w:val="FF0000"/>
                <w:sz w:val="18"/>
                <w:szCs w:val="18"/>
              </w:rPr>
              <w:t xml:space="preserve"> needs to be something like Tau_radiative (a parameter that quantifies radiative torque)</w:t>
            </w: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 xml:space="preserve"> and A</w:t>
            </w:r>
            <w:r w:rsidR="009640C1" w:rsidRPr="00E208EE">
              <w:rPr>
                <w:rFonts w:ascii="Arial Narrow" w:hAnsi="Arial Narrow"/>
                <w:color w:val="FF0000"/>
                <w:sz w:val="18"/>
                <w:szCs w:val="18"/>
              </w:rPr>
              <w:t>_</w:t>
            </w:r>
            <w:r w:rsidRPr="00E208EE">
              <w:rPr>
                <w:rFonts w:ascii="Arial Narrow" w:hAnsi="Arial Narrow"/>
                <w:color w:val="FF0000"/>
                <w:sz w:val="18"/>
                <w:szCs w:val="18"/>
              </w:rPr>
              <w:t>grain (a parameter that quantifies grain alignment).</w:t>
            </w:r>
          </w:p>
        </w:tc>
        <w:tc>
          <w:tcPr>
            <w:tcW w:w="1572" w:type="dxa"/>
          </w:tcPr>
          <w:p w14:paraId="418EE44D" w14:textId="0FC31117" w:rsidR="00DB75D2" w:rsidRPr="00A442A6" w:rsidRDefault="00DB75D2" w:rsidP="009640C1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Linear polarization maps in </w:t>
            </w:r>
            <w:r w:rsidR="009640C1">
              <w:rPr>
                <w:rFonts w:ascii="Arial Narrow" w:hAnsi="Arial Narrow"/>
                <w:color w:val="000000"/>
                <w:sz w:val="18"/>
                <w:szCs w:val="18"/>
              </w:rPr>
              <w:t>several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frequency bands between 150 and 799 GHz for regions with high and low radiative flux</w:t>
            </w:r>
          </w:p>
        </w:tc>
        <w:tc>
          <w:tcPr>
            <w:tcW w:w="1236" w:type="dxa"/>
            <w:vAlign w:val="center"/>
          </w:tcPr>
          <w:p w14:paraId="7937044C" w14:textId="09EAA071" w:rsidR="00E208EE" w:rsidRDefault="009640C1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>10 freq</w:t>
            </w:r>
            <w:r w:rsidR="00E208EE">
              <w:rPr>
                <w:rFonts w:ascii="Arial Narrow" w:hAnsi="Arial Narrow"/>
                <w:color w:val="DD0806"/>
                <w:sz w:val="18"/>
                <w:szCs w:val="18"/>
              </w:rPr>
              <w:t>ue</w:t>
            </w:r>
            <w:r>
              <w:rPr>
                <w:rFonts w:ascii="Arial Narrow" w:hAnsi="Arial Narrow"/>
                <w:color w:val="DD0806"/>
                <w:sz w:val="18"/>
                <w:szCs w:val="18"/>
              </w:rPr>
              <w:t>ncy bands between 150 and 799 GHz</w:t>
            </w:r>
            <w:r w:rsidR="00E208EE">
              <w:rPr>
                <w:rFonts w:ascii="Arial Narrow" w:hAnsi="Arial Narrow"/>
                <w:color w:val="DD0806"/>
                <w:sz w:val="18"/>
                <w:szCs w:val="18"/>
              </w:rPr>
              <w:t>;</w:t>
            </w:r>
          </w:p>
          <w:p w14:paraId="574D7ED4" w14:textId="77777777" w:rsidR="00E208EE" w:rsidRDefault="00E208EE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</w:p>
          <w:p w14:paraId="21D9454D" w14:textId="34DD2C57" w:rsidR="00E208EE" w:rsidRPr="00E208EE" w:rsidRDefault="00E208EE" w:rsidP="00DB75D2">
            <w:pPr>
              <w:rPr>
                <w:rFonts w:ascii="Arial Narrow" w:hAnsi="Arial Narrow"/>
                <w:color w:val="DD0806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>To be completed</w:t>
            </w:r>
          </w:p>
        </w:tc>
        <w:tc>
          <w:tcPr>
            <w:tcW w:w="1303" w:type="dxa"/>
            <w:vAlign w:val="center"/>
          </w:tcPr>
          <w:p w14:paraId="274460F5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05486382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49CB9ED7" w14:textId="77777777" w:rsidTr="00A317E6">
        <w:tc>
          <w:tcPr>
            <w:tcW w:w="1187" w:type="dxa"/>
            <w:vMerge/>
            <w:vAlign w:val="center"/>
          </w:tcPr>
          <w:p w14:paraId="71059834" w14:textId="4EACD3FD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7EAD09FC" w14:textId="36DD07FD" w:rsidR="00DB75D2" w:rsidRPr="00377EE9" w:rsidRDefault="008F5619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 w:rsidR="00DB75D2" w:rsidRPr="00377EE9">
              <w:rPr>
                <w:rFonts w:ascii="Arial Narrow" w:hAnsi="Arial Narrow"/>
                <w:color w:val="000000"/>
                <w:sz w:val="18"/>
                <w:szCs w:val="18"/>
              </w:rPr>
              <w:t>Determine the variations in temperature and spectral index of polarized dust emission.</w:t>
            </w:r>
          </w:p>
        </w:tc>
        <w:tc>
          <w:tcPr>
            <w:tcW w:w="1988" w:type="dxa"/>
          </w:tcPr>
          <w:p w14:paraId="4F64F591" w14:textId="6EC9C5F0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2042" w:type="dxa"/>
          </w:tcPr>
          <w:p w14:paraId="6F2DA09A" w14:textId="755961F4" w:rsidR="00DB75D2" w:rsidRPr="00377EE9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1572" w:type="dxa"/>
          </w:tcPr>
          <w:p w14:paraId="4477277C" w14:textId="5D6B6089" w:rsidR="00DB75D2" w:rsidRPr="00377EE9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DD0806"/>
                <w:sz w:val="18"/>
                <w:szCs w:val="18"/>
              </w:rPr>
              <w:t xml:space="preserve">To be filled in </w:t>
            </w:r>
          </w:p>
        </w:tc>
        <w:tc>
          <w:tcPr>
            <w:tcW w:w="1236" w:type="dxa"/>
            <w:vAlign w:val="center"/>
          </w:tcPr>
          <w:p w14:paraId="2A329D7C" w14:textId="4B1F4E5B" w:rsidR="00DB75D2" w:rsidRPr="00377EE9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03" w:type="dxa"/>
            <w:vAlign w:val="center"/>
          </w:tcPr>
          <w:p w14:paraId="72D064ED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14:paraId="3FBCD1DB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75D2" w:rsidRPr="00822425" w14:paraId="004B78FC" w14:textId="77777777" w:rsidTr="00A317E6">
        <w:tc>
          <w:tcPr>
            <w:tcW w:w="1187" w:type="dxa"/>
            <w:vAlign w:val="center"/>
          </w:tcPr>
          <w:p w14:paraId="0E49E532" w14:textId="53886919" w:rsidR="00A25C95" w:rsidRPr="00BF1C17" w:rsidRDefault="00A25C95" w:rsidP="00A25C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F1C17">
              <w:rPr>
                <w:rFonts w:ascii="Arial Narrow" w:hAnsi="Arial Narrow"/>
                <w:color w:val="000000"/>
                <w:sz w:val="18"/>
                <w:szCs w:val="18"/>
              </w:rPr>
              <w:t>Explore how the universe evolved (magnetic fields</w:t>
            </w:r>
            <w:r w:rsidR="005D3EF8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  <w:p w14:paraId="35763BA1" w14:textId="77777777" w:rsidR="00DB75D2" w:rsidRDefault="00DB75D2" w:rsidP="00DB75D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19" w:type="dxa"/>
          </w:tcPr>
          <w:p w14:paraId="13DA533A" w14:textId="7F089B84" w:rsidR="00DB75D2" w:rsidRDefault="008F5619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  <w:r w:rsidR="005D3EF8" w:rsidRPr="00A25C95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5D3EF8">
              <w:rPr>
                <w:rFonts w:ascii="Arial Narrow" w:hAnsi="Arial Narrow"/>
                <w:color w:val="FF0000"/>
                <w:sz w:val="18"/>
                <w:szCs w:val="18"/>
              </w:rPr>
              <w:t>(</w:t>
            </w:r>
            <w:r w:rsidR="005D3EF8" w:rsidRPr="00A25C95">
              <w:rPr>
                <w:rFonts w:ascii="Arial Narrow" w:hAnsi="Arial Narrow"/>
                <w:color w:val="FF0000"/>
                <w:sz w:val="18"/>
                <w:szCs w:val="18"/>
              </w:rPr>
              <w:t>needs more cooking)</w:t>
            </w:r>
            <w:r w:rsidR="00DB75D2" w:rsidRPr="00A442A6">
              <w:rPr>
                <w:rFonts w:ascii="Arial Narrow" w:hAnsi="Arial Narrow"/>
                <w:color w:val="000000"/>
                <w:sz w:val="18"/>
                <w:szCs w:val="18"/>
              </w:rPr>
              <w:t>Is the level of magnetized turbulence consistent with observations of Cosmic Ray energy spectra?</w:t>
            </w:r>
            <w:r w:rsidR="00DB75D2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="00DB75D2" w:rsidRPr="00377EE9">
              <w:rPr>
                <w:rFonts w:ascii="Arial Narrow" w:hAnsi="Arial Narrow"/>
                <w:color w:val="FF0000"/>
                <w:sz w:val="18"/>
                <w:szCs w:val="18"/>
              </w:rPr>
              <w:t>(why?)</w:t>
            </w:r>
          </w:p>
        </w:tc>
        <w:tc>
          <w:tcPr>
            <w:tcW w:w="1988" w:type="dxa"/>
          </w:tcPr>
          <w:p w14:paraId="1A522108" w14:textId="77777777" w:rsidR="00DB75D2" w:rsidRPr="00A442A6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 - Magnetic Field strength as a function of spatial scale;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sym w:font="Symbol" w:char="F04D"/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a - </w:t>
            </w:r>
            <w:r w:rsidRPr="00957A6A">
              <w:rPr>
                <w:rFonts w:ascii="Arial Narrow" w:hAnsi="Arial Narrow"/>
                <w:color w:val="000000"/>
                <w:sz w:val="18"/>
                <w:szCs w:val="18"/>
              </w:rPr>
              <w:t>Alfven Mach number</w:t>
            </w: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  <w:p w14:paraId="39B79357" w14:textId="77777777" w:rsidR="00DB75D2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2" w:type="dxa"/>
          </w:tcPr>
          <w:p w14:paraId="5BC9FC08" w14:textId="77777777" w:rsidR="00DB75D2" w:rsidRPr="00A442A6" w:rsidRDefault="00DB75D2" w:rsidP="00DB75D2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 xml:space="preserve">Magnetic field maps of the diffuse ISM. </w:t>
            </w:r>
          </w:p>
          <w:p w14:paraId="529C3E15" w14:textId="6ED6ADB9" w:rsidR="00DB75D2" w:rsidRPr="009A31BC" w:rsidRDefault="00DB75D2" w:rsidP="00DB75D2">
            <w:pPr>
              <w:rPr>
                <w:rFonts w:ascii="Arial Narrow" w:hAnsi="Arial Narrow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The turbulent power spectrum in regions of low intensity.</w:t>
            </w:r>
          </w:p>
        </w:tc>
        <w:tc>
          <w:tcPr>
            <w:tcW w:w="1572" w:type="dxa"/>
          </w:tcPr>
          <w:p w14:paraId="4F067E6D" w14:textId="3CD384D9" w:rsidR="00DB75D2" w:rsidRPr="00715CCB" w:rsidRDefault="00DB75D2" w:rsidP="00DB75D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Linear polarization at frequencies &gt; 300GHz over the entire sky, with &lt;0.1 pc resolution for the edge of the local bubble (d~100pc).</w:t>
            </w:r>
          </w:p>
        </w:tc>
        <w:tc>
          <w:tcPr>
            <w:tcW w:w="1236" w:type="dxa"/>
            <w:vAlign w:val="center"/>
          </w:tcPr>
          <w:p w14:paraId="472CEA6C" w14:textId="199C4F60" w:rsidR="00DB75D2" w:rsidRDefault="00DB75D2" w:rsidP="00DB75D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442A6">
              <w:rPr>
                <w:rFonts w:ascii="Arial Narrow" w:hAnsi="Arial Narrow"/>
                <w:color w:val="000000"/>
                <w:sz w:val="18"/>
                <w:szCs w:val="18"/>
              </w:rPr>
              <w:t>Sensitivity: A_v &lt;0.1</w:t>
            </w:r>
            <w:r w:rsidRPr="00A442A6">
              <w:rPr>
                <w:rFonts w:ascii="Arial Narrow" w:hAnsi="Arial Narrow" w:cs="Arial"/>
                <w:color w:val="DD0806"/>
                <w:sz w:val="18"/>
                <w:szCs w:val="18"/>
              </w:rPr>
              <w:t>(need to convert to Jy/sr)</w:t>
            </w:r>
            <w:r w:rsidRPr="00A442A6">
              <w:rPr>
                <w:rFonts w:ascii="Arial Narrow" w:hAnsi="Arial Narrow" w:cs="Arial"/>
                <w:color w:val="000000"/>
                <w:sz w:val="18"/>
                <w:szCs w:val="18"/>
              </w:rPr>
              <w:t>, &lt; 4 arcmin resolution</w:t>
            </w:r>
          </w:p>
        </w:tc>
        <w:tc>
          <w:tcPr>
            <w:tcW w:w="1303" w:type="dxa"/>
            <w:vAlign w:val="center"/>
          </w:tcPr>
          <w:p w14:paraId="212A0E5F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14:paraId="657623E2" w14:textId="77777777" w:rsidR="00DB75D2" w:rsidRDefault="00DB75D2" w:rsidP="00DB75D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8ED35D6" w14:textId="77777777" w:rsidR="001F0639" w:rsidRDefault="001F0639" w:rsidP="001F0639"/>
    <w:p w14:paraId="1A14BE5C" w14:textId="77777777" w:rsidR="001F0639" w:rsidRDefault="001F0639"/>
    <w:p w14:paraId="568F2CE8" w14:textId="77777777" w:rsidR="00A25C95" w:rsidRDefault="00A25C95"/>
    <w:p w14:paraId="4DBA99BF" w14:textId="77777777" w:rsidR="00A25C95" w:rsidRDefault="00A25C95"/>
    <w:p w14:paraId="77B71043" w14:textId="17A6F71B" w:rsidR="007D0441" w:rsidRDefault="007D0441">
      <w:r>
        <w:t>Legacy Science</w:t>
      </w:r>
      <w:r w:rsidR="007F34A1">
        <w:t xml:space="preserve"> (Nick</w:t>
      </w:r>
      <w:r w:rsidR="00444DE5">
        <w:t>, Gianfranco</w:t>
      </w:r>
      <w:r w:rsidR="007F34A1">
        <w:t>)</w:t>
      </w:r>
    </w:p>
    <w:p w14:paraId="44F7CB7B" w14:textId="77777777" w:rsidR="007D0441" w:rsidRDefault="007D0441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4939"/>
        <w:gridCol w:w="6690"/>
      </w:tblGrid>
      <w:tr w:rsidR="00FB37DB" w14:paraId="23D16B3B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AD2006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Catalog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B252C1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Impact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31DA862" w14:textId="77777777" w:rsidR="007D0441" w:rsidRDefault="007D044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Science</w:t>
            </w:r>
            <w:r>
              <w:rPr>
                <w:rStyle w:val="apple-converted-space"/>
                <w:rFonts w:eastAsia="Times New Roman"/>
              </w:rPr>
              <w:t> </w:t>
            </w:r>
          </w:p>
        </w:tc>
      </w:tr>
      <w:tr w:rsidR="00FB37DB" w14:paraId="38947133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40B6FAF" w14:textId="164CB0D9" w:rsidR="007D0441" w:rsidRPr="007D0441" w:rsidRDefault="008367C7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1. </w:t>
            </w:r>
            <w:r w:rsidR="007D0441" w:rsidRPr="007D0441">
              <w:rPr>
                <w:rFonts w:eastAsia="Times New Roman"/>
                <w:bCs/>
              </w:rPr>
              <w:t>proto-clusters</w:t>
            </w:r>
            <w:r w:rsidR="007D0441" w:rsidRPr="007D0441">
              <w:rPr>
                <w:rStyle w:val="apple-converted-space"/>
                <w:rFonts w:eastAsia="Times New Roman"/>
                <w:bCs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85BB8F" w14:textId="590DECF1" w:rsidR="00C70AC8" w:rsidRDefault="00967B7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Discover t</w:t>
            </w:r>
            <w:r w:rsidR="007D0441">
              <w:rPr>
                <w:rFonts w:eastAsia="Times New Roman"/>
              </w:rPr>
              <w:t>housands</w:t>
            </w:r>
            <w:r w:rsidR="005E6D06">
              <w:rPr>
                <w:rFonts w:eastAsia="Times New Roman"/>
              </w:rPr>
              <w:t xml:space="preserve"> </w:t>
            </w:r>
            <w:r w:rsidR="005E6D06" w:rsidRPr="005E6D06">
              <w:rPr>
                <w:rFonts w:eastAsia="Times New Roman"/>
                <w:color w:val="FF0000"/>
              </w:rPr>
              <w:t>(how many)</w:t>
            </w:r>
            <w:r w:rsidR="007D0441">
              <w:rPr>
                <w:rFonts w:eastAsia="Times New Roman"/>
              </w:rPr>
              <w:t xml:space="preserve"> of </w:t>
            </w:r>
            <w:r w:rsidR="00C70AC8">
              <w:rPr>
                <w:rFonts w:eastAsia="Times New Roman"/>
              </w:rPr>
              <w:t xml:space="preserve">new </w:t>
            </w:r>
            <w:r w:rsidR="007D0441">
              <w:rPr>
                <w:rFonts w:eastAsia="Times New Roman"/>
              </w:rPr>
              <w:t>proto-clusters selected homogeneously</w:t>
            </w:r>
            <w:r>
              <w:rPr>
                <w:rFonts w:eastAsia="Times New Roman"/>
              </w:rPr>
              <w:t xml:space="preserve"> over the entire sky and in redshift</w:t>
            </w:r>
            <w:r w:rsidR="00C70AC8">
              <w:rPr>
                <w:rFonts w:eastAsia="Times New Roman"/>
              </w:rPr>
              <w:t xml:space="preserve">. </w:t>
            </w:r>
          </w:p>
          <w:p w14:paraId="35C84E5D" w14:textId="7479130B" w:rsidR="007D0441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Currently there are less than </w:t>
            </w:r>
            <w:r w:rsidRPr="00C70AC8">
              <w:rPr>
                <w:rFonts w:eastAsia="Times New Roman"/>
                <w:color w:val="FF0000"/>
              </w:rPr>
              <w:t>?? identified (</w:t>
            </w:r>
            <w:r w:rsidR="007D0441" w:rsidRPr="00C70AC8">
              <w:rPr>
                <w:rFonts w:eastAsia="Times New Roman"/>
                <w:color w:val="FF0000"/>
              </w:rPr>
              <w:t>compared to heterogeneous samples of a few</w:t>
            </w:r>
            <w:r w:rsidRPr="00C70AC8">
              <w:rPr>
                <w:rStyle w:val="apple-converted-space"/>
                <w:rFonts w:eastAsia="Times New Roman"/>
                <w:color w:val="FF0000"/>
              </w:rPr>
              <w:t>)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730BB1" w14:textId="28B03C69" w:rsidR="007D0441" w:rsidRPr="007D0441" w:rsidRDefault="007D0441" w:rsidP="00967B79">
            <w:pPr>
              <w:rPr>
                <w:rFonts w:eastAsia="Times New Roman"/>
                <w:bCs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>:</w:t>
            </w:r>
            <w:r w:rsidRPr="007D0441">
              <w:rPr>
                <w:rFonts w:eastAsia="Times New Roman"/>
                <w:bCs/>
              </w:rPr>
              <w:t xml:space="preserve"> </w:t>
            </w:r>
            <w:r w:rsidR="00967B79">
              <w:rPr>
                <w:rFonts w:eastAsia="Times New Roman"/>
                <w:bCs/>
              </w:rPr>
              <w:t>Probe the earliest observable galaxy c</w:t>
            </w:r>
            <w:r w:rsidRPr="007D0441">
              <w:rPr>
                <w:rFonts w:eastAsia="Times New Roman"/>
                <w:bCs/>
              </w:rPr>
              <w:t>luster</w:t>
            </w:r>
            <w:r w:rsidR="00967B79">
              <w:rPr>
                <w:rFonts w:eastAsia="Times New Roman"/>
                <w:bCs/>
              </w:rPr>
              <w:t>s to determine the initial stages of their formation and evolution</w:t>
            </w:r>
          </w:p>
        </w:tc>
      </w:tr>
      <w:tr w:rsidR="00FB37DB" w14:paraId="17A83705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1C77A95" w14:textId="17294289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  <w:r w:rsidR="007D0441">
              <w:rPr>
                <w:rFonts w:eastAsia="Times New Roman"/>
              </w:rPr>
              <w:t>Lensed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AA88CB2" w14:textId="59DDABD7" w:rsidR="00C70AC8" w:rsidRDefault="00C70A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3,000 </w:t>
            </w:r>
            <w:r w:rsidR="007D0441">
              <w:rPr>
                <w:rFonts w:eastAsia="Times New Roman"/>
              </w:rPr>
              <w:t>highly magnified dusty sources</w:t>
            </w:r>
            <w:r>
              <w:rPr>
                <w:rFonts w:eastAsia="Times New Roman"/>
              </w:rPr>
              <w:t>.</w:t>
            </w:r>
          </w:p>
          <w:p w14:paraId="4CB683CA" w14:textId="060A3F27" w:rsidR="007D0441" w:rsidRPr="00C70AC8" w:rsidRDefault="00C70AC8">
            <w:pPr>
              <w:rPr>
                <w:rFonts w:eastAsia="Times New Roman"/>
                <w:color w:val="FF0000"/>
              </w:rPr>
            </w:pPr>
            <w:r w:rsidRPr="00C70AC8">
              <w:rPr>
                <w:rFonts w:eastAsia="Times New Roman"/>
                <w:color w:val="FF0000"/>
              </w:rPr>
              <w:t xml:space="preserve">Currently there are ?? </w:t>
            </w:r>
            <w:r w:rsidR="007D0441" w:rsidRPr="00C70AC8">
              <w:rPr>
                <w:rFonts w:eastAsia="Times New Roman"/>
                <w:color w:val="FF0000"/>
              </w:rPr>
              <w:t xml:space="preserve">sources found by </w:t>
            </w:r>
            <w:r w:rsidRPr="00C70AC8">
              <w:rPr>
                <w:rFonts w:eastAsia="Times New Roman"/>
                <w:color w:val="FF0000"/>
              </w:rPr>
              <w:t xml:space="preserve">the </w:t>
            </w:r>
            <w:r w:rsidR="007D0441" w:rsidRPr="00C70AC8">
              <w:rPr>
                <w:rFonts w:eastAsia="Times New Roman"/>
                <w:color w:val="FF0000"/>
              </w:rPr>
              <w:t>Planck</w:t>
            </w:r>
            <w:r w:rsidRPr="00C70AC8">
              <w:rPr>
                <w:rFonts w:eastAsia="Times New Roman"/>
                <w:color w:val="FF0000"/>
              </w:rPr>
              <w:t xml:space="preserve"> satellite</w:t>
            </w:r>
            <w:r w:rsidR="007D0441" w:rsidRPr="00C70AC8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0EAB82C" w14:textId="077E7653" w:rsidR="007D0441" w:rsidRDefault="00900B01">
            <w:pPr>
              <w:rPr>
                <w:rFonts w:eastAsia="Times New Roman"/>
              </w:rPr>
            </w:pPr>
            <w:r w:rsidRPr="007D0441">
              <w:rPr>
                <w:color w:val="000000"/>
              </w:rPr>
              <w:t>Explore how the universe evolved</w:t>
            </w:r>
            <w:r>
              <w:rPr>
                <w:rFonts w:eastAsia="Times New Roman"/>
                <w:bCs/>
              </w:rPr>
              <w:t xml:space="preserve">: </w:t>
            </w:r>
            <w:r w:rsidR="00C70AC8">
              <w:rPr>
                <w:rFonts w:eastAsia="Times New Roman"/>
              </w:rPr>
              <w:t xml:space="preserve">Learn about dark matter </w:t>
            </w:r>
            <w:r w:rsidR="007D0441">
              <w:rPr>
                <w:rFonts w:eastAsia="Times New Roman"/>
              </w:rPr>
              <w:t>sub-structure</w:t>
            </w:r>
            <w:r w:rsidR="00C70AC8">
              <w:rPr>
                <w:rFonts w:eastAsia="Times New Roman"/>
              </w:rPr>
              <w:t xml:space="preserve"> in the lensing galaxies</w:t>
            </w:r>
            <w:r w:rsidR="00450FFB">
              <w:rPr>
                <w:rFonts w:eastAsia="Times New Roman"/>
              </w:rPr>
              <w:t>;  probe star formation history in high-z dust enshrouded galaxies, a population in which star formation history can not be probed in any other way</w:t>
            </w:r>
          </w:p>
        </w:tc>
      </w:tr>
      <w:tr w:rsidR="00FB37DB" w14:paraId="12994F58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5375C9" w14:textId="24EA431C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  <w:r w:rsidR="007D0441">
              <w:rPr>
                <w:rFonts w:eastAsia="Times New Roman"/>
              </w:rPr>
              <w:t>High-z galaxy clusters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DA77FC" w14:textId="18468923" w:rsidR="007D0441" w:rsidRDefault="00450F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Hundreds</w:t>
            </w:r>
            <w:r w:rsidR="007D0441">
              <w:rPr>
                <w:rFonts w:eastAsia="Times New Roman"/>
              </w:rPr>
              <w:t xml:space="preserve"> </w:t>
            </w:r>
            <w:r w:rsidR="00900B01" w:rsidRPr="00900B01">
              <w:rPr>
                <w:rFonts w:eastAsia="Times New Roman"/>
                <w:color w:val="FF0000"/>
              </w:rPr>
              <w:t xml:space="preserve">(200 or 800?) </w:t>
            </w:r>
            <w:r w:rsidR="007D0441">
              <w:rPr>
                <w:rFonts w:eastAsia="Times New Roman"/>
              </w:rPr>
              <w:t xml:space="preserve">of </w:t>
            </w:r>
            <w:r w:rsidR="007D0441" w:rsidRPr="00F92589">
              <w:rPr>
                <w:rFonts w:eastAsia="Times New Roman"/>
                <w:color w:val="FF0000"/>
              </w:rPr>
              <w:t xml:space="preserve">virialized </w:t>
            </w:r>
            <w:r w:rsidR="00F92589" w:rsidRPr="00F92589">
              <w:rPr>
                <w:rFonts w:eastAsia="Times New Roman"/>
                <w:color w:val="FF0000"/>
              </w:rPr>
              <w:t>(</w:t>
            </w:r>
            <w:r w:rsidR="00900B01">
              <w:rPr>
                <w:rFonts w:eastAsia="Times New Roman"/>
                <w:color w:val="FF0000"/>
              </w:rPr>
              <w:t xml:space="preserve">opaque to the non-specialist, </w:t>
            </w:r>
            <w:r w:rsidR="00F92589" w:rsidRPr="00F92589">
              <w:rPr>
                <w:rFonts w:eastAsia="Times New Roman"/>
                <w:color w:val="FF0000"/>
              </w:rPr>
              <w:t>use a different word</w:t>
            </w:r>
            <w:r w:rsidRPr="00F92589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</w:t>
            </w:r>
            <w:r w:rsidR="00900B01">
              <w:rPr>
                <w:rFonts w:eastAsia="Times New Roman"/>
              </w:rPr>
              <w:t>clusters at z &gt;</w:t>
            </w:r>
            <w:r w:rsidR="007D0441">
              <w:rPr>
                <w:rFonts w:eastAsia="Times New Roman"/>
              </w:rPr>
              <w:t>2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739E1D4" w14:textId="77777777" w:rsidR="007D0441" w:rsidRPr="00F92589" w:rsidRDefault="007D0441">
            <w:pPr>
              <w:rPr>
                <w:rFonts w:eastAsia="Times New Roman"/>
                <w:color w:val="FF0000"/>
              </w:rPr>
            </w:pPr>
            <w:r w:rsidRPr="00F92589">
              <w:rPr>
                <w:rFonts w:eastAsia="Times New Roman"/>
                <w:color w:val="FF0000"/>
              </w:rPr>
              <w:t>galaxy formation in dense environments at the peak of star formation for most cluster galaxies, ICM,…</w:t>
            </w:r>
            <w:r w:rsidRPr="00F92589">
              <w:rPr>
                <w:rStyle w:val="apple-converted-space"/>
                <w:rFonts w:eastAsia="Times New Roman"/>
                <w:color w:val="FF0000"/>
              </w:rPr>
              <w:t> </w:t>
            </w:r>
          </w:p>
        </w:tc>
      </w:tr>
      <w:tr w:rsidR="00FB37DB" w14:paraId="2170EADF" w14:textId="77777777" w:rsidTr="004D6AE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5A7D5" w14:textId="4A1D4BA2" w:rsidR="007D0441" w:rsidRDefault="008367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</w:t>
            </w:r>
            <w:r w:rsidR="007D0441">
              <w:rPr>
                <w:rFonts w:eastAsia="Times New Roman"/>
              </w:rPr>
              <w:t>Polarized Point Sources</w:t>
            </w:r>
            <w:r w:rsidR="007D0441">
              <w:rPr>
                <w:rStyle w:val="apple-converted-space"/>
                <w:rFonts w:eastAsia="Times New Roman"/>
              </w:rPr>
              <w:t> </w:t>
            </w:r>
          </w:p>
        </w:tc>
        <w:tc>
          <w:tcPr>
            <w:tcW w:w="4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844716" w14:textId="416C7358" w:rsidR="007D0441" w:rsidRDefault="00FB37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Detection of </w:t>
            </w:r>
            <w:r w:rsidR="008367C7">
              <w:rPr>
                <w:rFonts w:eastAsia="Times New Roman"/>
                <w:color w:val="FF0000"/>
              </w:rPr>
              <w:t>thousands(how many</w:t>
            </w:r>
            <w:r w:rsidRPr="0050464E">
              <w:rPr>
                <w:rFonts w:eastAsia="Times New Roman"/>
                <w:color w:val="FF0000"/>
              </w:rPr>
              <w:t>)</w:t>
            </w:r>
            <w:r>
              <w:rPr>
                <w:rFonts w:eastAsia="Times New Roman"/>
              </w:rPr>
              <w:t xml:space="preserve"> of radio sources and </w:t>
            </w:r>
            <w:r w:rsidR="007D0441">
              <w:rPr>
                <w:rFonts w:eastAsia="Times New Roman"/>
              </w:rPr>
              <w:t>dusty galaxies</w:t>
            </w:r>
            <w:r>
              <w:rPr>
                <w:rFonts w:eastAsia="Times New Roman"/>
              </w:rPr>
              <w:t xml:space="preserve"> in polarization</w:t>
            </w:r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5A7CD04" w14:textId="40F6B62D" w:rsidR="007D0441" w:rsidRDefault="00900B01">
            <w:pPr>
              <w:rPr>
                <w:rFonts w:eastAsia="Times New Roman"/>
              </w:rPr>
            </w:pPr>
            <w:r>
              <w:rPr>
                <w:color w:val="000000"/>
              </w:rPr>
              <w:t>Explore how the universe works</w:t>
            </w:r>
            <w:r>
              <w:rPr>
                <w:rFonts w:eastAsia="Times New Roman"/>
                <w:bCs/>
              </w:rPr>
              <w:t xml:space="preserve">: </w:t>
            </w:r>
            <w:r w:rsidR="00503218">
              <w:rPr>
                <w:rFonts w:eastAsia="Times New Roman"/>
              </w:rPr>
              <w:t>Measure</w:t>
            </w:r>
            <w:r>
              <w:rPr>
                <w:rFonts w:eastAsia="Times New Roman"/>
              </w:rPr>
              <w:t xml:space="preserve"> </w:t>
            </w:r>
            <w:r w:rsidR="00450FFB">
              <w:rPr>
                <w:rFonts w:eastAsia="Times New Roman"/>
              </w:rPr>
              <w:t>the p</w:t>
            </w:r>
            <w:r>
              <w:rPr>
                <w:rFonts w:eastAsia="Times New Roman"/>
              </w:rPr>
              <w:t xml:space="preserve">olarization properties of dusty and radio </w:t>
            </w:r>
            <w:r w:rsidR="00503218">
              <w:rPr>
                <w:rFonts w:eastAsia="Times New Roman"/>
              </w:rPr>
              <w:t>sources, and determine</w:t>
            </w:r>
            <w:r w:rsidR="00450FFB">
              <w:rPr>
                <w:rFonts w:eastAsia="Times New Roman"/>
              </w:rPr>
              <w:t xml:space="preserve"> of the</w:t>
            </w:r>
            <w:r w:rsidR="0050464E">
              <w:rPr>
                <w:rFonts w:eastAsia="Times New Roman"/>
              </w:rPr>
              <w:t xml:space="preserve">ir impact </w:t>
            </w:r>
            <w:r w:rsidR="00450FFB">
              <w:rPr>
                <w:rFonts w:eastAsia="Times New Roman"/>
              </w:rPr>
              <w:t xml:space="preserve">on </w:t>
            </w:r>
            <w:r w:rsidR="00FB37DB">
              <w:rPr>
                <w:rFonts w:eastAsia="Times New Roman"/>
              </w:rPr>
              <w:t>CMB polarization science.</w:t>
            </w:r>
          </w:p>
        </w:tc>
      </w:tr>
    </w:tbl>
    <w:p w14:paraId="03EF2D61" w14:textId="77777777" w:rsidR="007D0441" w:rsidRDefault="007D0441" w:rsidP="007D0441">
      <w:pPr>
        <w:pStyle w:val="z-TopofForm"/>
      </w:pPr>
      <w:r>
        <w:t>Top of Form</w:t>
      </w:r>
    </w:p>
    <w:p w14:paraId="09AC96D7" w14:textId="688A6AC0" w:rsidR="007D0441" w:rsidRDefault="007D0441" w:rsidP="007D0441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 PRIVATE "&lt;INPUT TYPE=\"submit\" VALUE=\"Edit\" TITLE=\"Table\"&gt;"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instrText xml:space="preserve">MACROBUTTON HTMLDirect </w:instrText>
      </w:r>
      <w:r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14:paraId="3D237D37" w14:textId="77777777" w:rsidR="007D0441" w:rsidRDefault="007D0441" w:rsidP="007D0441">
      <w:pPr>
        <w:pStyle w:val="z-BottomofForm"/>
      </w:pPr>
      <w:r>
        <w:t>Bottom of Form</w:t>
      </w:r>
    </w:p>
    <w:p w14:paraId="6A2678E1" w14:textId="77777777" w:rsidR="007D0441" w:rsidRDefault="007D0441"/>
    <w:p w14:paraId="0BA86F84" w14:textId="77777777" w:rsidR="009C3E01" w:rsidRDefault="009C3E01">
      <w:r>
        <w:t xml:space="preserve">Shaul’s additional comments: </w:t>
      </w:r>
    </w:p>
    <w:p w14:paraId="4045B095" w14:textId="77777777" w:rsidR="009C3E01" w:rsidRDefault="009C3E01" w:rsidP="009C3E01">
      <w:pPr>
        <w:ind w:firstLine="720"/>
      </w:pPr>
      <w:r>
        <w:t>Please review the science column</w:t>
      </w:r>
    </w:p>
    <w:p w14:paraId="28D78B4B" w14:textId="3B7AF018" w:rsidR="001F0639" w:rsidRDefault="009C3E01" w:rsidP="009C3E01">
      <w:pPr>
        <w:ind w:firstLine="720"/>
      </w:pPr>
      <w:r>
        <w:t>Line #3 needs a thorough explanation</w:t>
      </w:r>
    </w:p>
    <w:sectPr w:rsidR="001F0639" w:rsidSect="002D4BAE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470" w14:textId="77777777" w:rsidR="007D5BD5" w:rsidRDefault="007D5BD5" w:rsidP="00A55E9E">
      <w:r>
        <w:separator/>
      </w:r>
    </w:p>
  </w:endnote>
  <w:endnote w:type="continuationSeparator" w:id="0">
    <w:p w14:paraId="20298CA5" w14:textId="77777777" w:rsidR="007D5BD5" w:rsidRDefault="007D5BD5" w:rsidP="00A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CB5E7" w14:textId="77777777" w:rsidR="007D5BD5" w:rsidRDefault="007D5BD5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9C80F" w14:textId="77777777" w:rsidR="007D5BD5" w:rsidRDefault="007D5BD5" w:rsidP="00A55E9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339" w14:textId="77777777" w:rsidR="007D5BD5" w:rsidRDefault="007D5BD5" w:rsidP="00A55E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5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F31299" w14:textId="77777777" w:rsidR="007D5BD5" w:rsidRDefault="007D5BD5" w:rsidP="00A55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9CDE" w14:textId="77777777" w:rsidR="007D5BD5" w:rsidRDefault="007D5BD5" w:rsidP="00A55E9E">
      <w:r>
        <w:separator/>
      </w:r>
    </w:p>
  </w:footnote>
  <w:footnote w:type="continuationSeparator" w:id="0">
    <w:p w14:paraId="2B32E00B" w14:textId="77777777" w:rsidR="007D5BD5" w:rsidRDefault="007D5BD5" w:rsidP="00A5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95F"/>
    <w:multiLevelType w:val="hybridMultilevel"/>
    <w:tmpl w:val="298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6FF"/>
    <w:multiLevelType w:val="multilevel"/>
    <w:tmpl w:val="7EF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763F4"/>
    <w:multiLevelType w:val="multilevel"/>
    <w:tmpl w:val="8BA8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2D66F1"/>
    <w:multiLevelType w:val="multilevel"/>
    <w:tmpl w:val="CE22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B05C78"/>
    <w:multiLevelType w:val="multilevel"/>
    <w:tmpl w:val="61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7F29AC"/>
    <w:multiLevelType w:val="multilevel"/>
    <w:tmpl w:val="AB4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AE"/>
    <w:rsid w:val="0000149A"/>
    <w:rsid w:val="000064EC"/>
    <w:rsid w:val="00013115"/>
    <w:rsid w:val="00017228"/>
    <w:rsid w:val="00022466"/>
    <w:rsid w:val="000278B5"/>
    <w:rsid w:val="000358DF"/>
    <w:rsid w:val="00053BEA"/>
    <w:rsid w:val="0006046E"/>
    <w:rsid w:val="00066899"/>
    <w:rsid w:val="00070DDD"/>
    <w:rsid w:val="000721BF"/>
    <w:rsid w:val="00077EF8"/>
    <w:rsid w:val="00090EE3"/>
    <w:rsid w:val="000939FD"/>
    <w:rsid w:val="00094D9C"/>
    <w:rsid w:val="000B3365"/>
    <w:rsid w:val="000B4B36"/>
    <w:rsid w:val="000C0C51"/>
    <w:rsid w:val="000E1154"/>
    <w:rsid w:val="00104094"/>
    <w:rsid w:val="00105311"/>
    <w:rsid w:val="0011460B"/>
    <w:rsid w:val="001215AC"/>
    <w:rsid w:val="00125AD9"/>
    <w:rsid w:val="00125BB1"/>
    <w:rsid w:val="00126DAA"/>
    <w:rsid w:val="0012745F"/>
    <w:rsid w:val="00133EC8"/>
    <w:rsid w:val="00152F06"/>
    <w:rsid w:val="0018636D"/>
    <w:rsid w:val="00186EE7"/>
    <w:rsid w:val="00192A24"/>
    <w:rsid w:val="001A0D7E"/>
    <w:rsid w:val="001A4C2B"/>
    <w:rsid w:val="001B0644"/>
    <w:rsid w:val="001C3FB8"/>
    <w:rsid w:val="001D579C"/>
    <w:rsid w:val="001D6EA5"/>
    <w:rsid w:val="001D782E"/>
    <w:rsid w:val="001E1003"/>
    <w:rsid w:val="001E4BEA"/>
    <w:rsid w:val="001F0639"/>
    <w:rsid w:val="002122B4"/>
    <w:rsid w:val="00220DDF"/>
    <w:rsid w:val="00227B49"/>
    <w:rsid w:val="0023356B"/>
    <w:rsid w:val="00235F6E"/>
    <w:rsid w:val="00243BC9"/>
    <w:rsid w:val="002525FC"/>
    <w:rsid w:val="002532F9"/>
    <w:rsid w:val="00253DD9"/>
    <w:rsid w:val="00257E97"/>
    <w:rsid w:val="00262207"/>
    <w:rsid w:val="002678F5"/>
    <w:rsid w:val="00276744"/>
    <w:rsid w:val="00286F3F"/>
    <w:rsid w:val="00287C45"/>
    <w:rsid w:val="002A26CE"/>
    <w:rsid w:val="002A7F5F"/>
    <w:rsid w:val="002B25C5"/>
    <w:rsid w:val="002B4E5A"/>
    <w:rsid w:val="002C2D19"/>
    <w:rsid w:val="002D4BAE"/>
    <w:rsid w:val="002E15A3"/>
    <w:rsid w:val="002F00B5"/>
    <w:rsid w:val="002F096C"/>
    <w:rsid w:val="002F338B"/>
    <w:rsid w:val="002F66F9"/>
    <w:rsid w:val="00302076"/>
    <w:rsid w:val="0030612B"/>
    <w:rsid w:val="003104C8"/>
    <w:rsid w:val="00331287"/>
    <w:rsid w:val="00334917"/>
    <w:rsid w:val="0034003C"/>
    <w:rsid w:val="0034442D"/>
    <w:rsid w:val="00362047"/>
    <w:rsid w:val="00362319"/>
    <w:rsid w:val="003657C6"/>
    <w:rsid w:val="00377EE9"/>
    <w:rsid w:val="003A25B9"/>
    <w:rsid w:val="003A563D"/>
    <w:rsid w:val="003B3A69"/>
    <w:rsid w:val="003B54CD"/>
    <w:rsid w:val="003C17B4"/>
    <w:rsid w:val="003E1637"/>
    <w:rsid w:val="003E62CB"/>
    <w:rsid w:val="003F764E"/>
    <w:rsid w:val="00414F3D"/>
    <w:rsid w:val="00424CDA"/>
    <w:rsid w:val="004274F3"/>
    <w:rsid w:val="00427B38"/>
    <w:rsid w:val="004327A1"/>
    <w:rsid w:val="0043297C"/>
    <w:rsid w:val="00444DE5"/>
    <w:rsid w:val="00450FFB"/>
    <w:rsid w:val="00462260"/>
    <w:rsid w:val="004641FF"/>
    <w:rsid w:val="004706F9"/>
    <w:rsid w:val="00475C07"/>
    <w:rsid w:val="004D6AED"/>
    <w:rsid w:val="004D7B1C"/>
    <w:rsid w:val="00503218"/>
    <w:rsid w:val="0050464E"/>
    <w:rsid w:val="00515CCB"/>
    <w:rsid w:val="00515E53"/>
    <w:rsid w:val="005232DA"/>
    <w:rsid w:val="00525D35"/>
    <w:rsid w:val="005267D7"/>
    <w:rsid w:val="00526CDD"/>
    <w:rsid w:val="00537AB0"/>
    <w:rsid w:val="00546AC1"/>
    <w:rsid w:val="005525D9"/>
    <w:rsid w:val="005550B4"/>
    <w:rsid w:val="005550BF"/>
    <w:rsid w:val="00555B9C"/>
    <w:rsid w:val="00566266"/>
    <w:rsid w:val="00573FAD"/>
    <w:rsid w:val="00595079"/>
    <w:rsid w:val="0059781D"/>
    <w:rsid w:val="005D0AD2"/>
    <w:rsid w:val="005D3DD8"/>
    <w:rsid w:val="005D3EF8"/>
    <w:rsid w:val="005D5972"/>
    <w:rsid w:val="005E44AD"/>
    <w:rsid w:val="005E6D06"/>
    <w:rsid w:val="005F2A70"/>
    <w:rsid w:val="006032F4"/>
    <w:rsid w:val="006067A5"/>
    <w:rsid w:val="006108F7"/>
    <w:rsid w:val="00612D45"/>
    <w:rsid w:val="00614AA2"/>
    <w:rsid w:val="00634358"/>
    <w:rsid w:val="006442E7"/>
    <w:rsid w:val="006459B5"/>
    <w:rsid w:val="00660246"/>
    <w:rsid w:val="0066714F"/>
    <w:rsid w:val="00671338"/>
    <w:rsid w:val="00683C43"/>
    <w:rsid w:val="00684AE6"/>
    <w:rsid w:val="006856CE"/>
    <w:rsid w:val="0069259E"/>
    <w:rsid w:val="006B3179"/>
    <w:rsid w:val="006B63AF"/>
    <w:rsid w:val="006C1C7E"/>
    <w:rsid w:val="006D687C"/>
    <w:rsid w:val="006E0EA4"/>
    <w:rsid w:val="00700729"/>
    <w:rsid w:val="00712123"/>
    <w:rsid w:val="007134AE"/>
    <w:rsid w:val="00715CCB"/>
    <w:rsid w:val="007219B2"/>
    <w:rsid w:val="00732283"/>
    <w:rsid w:val="0074340B"/>
    <w:rsid w:val="00743F93"/>
    <w:rsid w:val="00744243"/>
    <w:rsid w:val="007516E3"/>
    <w:rsid w:val="00755115"/>
    <w:rsid w:val="007647B6"/>
    <w:rsid w:val="00773DCC"/>
    <w:rsid w:val="00790833"/>
    <w:rsid w:val="007B66FE"/>
    <w:rsid w:val="007C67CE"/>
    <w:rsid w:val="007D0441"/>
    <w:rsid w:val="007D3AC9"/>
    <w:rsid w:val="007D5BD5"/>
    <w:rsid w:val="007D64E4"/>
    <w:rsid w:val="007F1B5F"/>
    <w:rsid w:val="007F34A1"/>
    <w:rsid w:val="00810670"/>
    <w:rsid w:val="00812FB9"/>
    <w:rsid w:val="00822425"/>
    <w:rsid w:val="00831D76"/>
    <w:rsid w:val="008367C7"/>
    <w:rsid w:val="00861926"/>
    <w:rsid w:val="008653DC"/>
    <w:rsid w:val="008774FC"/>
    <w:rsid w:val="008828E8"/>
    <w:rsid w:val="00886A4E"/>
    <w:rsid w:val="00890873"/>
    <w:rsid w:val="00894AC8"/>
    <w:rsid w:val="008B15EB"/>
    <w:rsid w:val="008C487A"/>
    <w:rsid w:val="008D5635"/>
    <w:rsid w:val="008E1BA0"/>
    <w:rsid w:val="008F5619"/>
    <w:rsid w:val="00900B01"/>
    <w:rsid w:val="00901235"/>
    <w:rsid w:val="00913416"/>
    <w:rsid w:val="00934C76"/>
    <w:rsid w:val="00937701"/>
    <w:rsid w:val="00950E4F"/>
    <w:rsid w:val="00956A02"/>
    <w:rsid w:val="00957A6A"/>
    <w:rsid w:val="0096258E"/>
    <w:rsid w:val="009640C1"/>
    <w:rsid w:val="00967B79"/>
    <w:rsid w:val="00977880"/>
    <w:rsid w:val="00991054"/>
    <w:rsid w:val="00993DA7"/>
    <w:rsid w:val="009A186D"/>
    <w:rsid w:val="009A31BC"/>
    <w:rsid w:val="009A50E4"/>
    <w:rsid w:val="009A7F3E"/>
    <w:rsid w:val="009C3E01"/>
    <w:rsid w:val="009D6143"/>
    <w:rsid w:val="009E5BB2"/>
    <w:rsid w:val="009F02DA"/>
    <w:rsid w:val="009F2491"/>
    <w:rsid w:val="00A04FD2"/>
    <w:rsid w:val="00A06368"/>
    <w:rsid w:val="00A11B27"/>
    <w:rsid w:val="00A253BF"/>
    <w:rsid w:val="00A25C95"/>
    <w:rsid w:val="00A317E6"/>
    <w:rsid w:val="00A323B6"/>
    <w:rsid w:val="00A407FE"/>
    <w:rsid w:val="00A43082"/>
    <w:rsid w:val="00A442A6"/>
    <w:rsid w:val="00A55E9E"/>
    <w:rsid w:val="00A56030"/>
    <w:rsid w:val="00A61BCF"/>
    <w:rsid w:val="00A76C5A"/>
    <w:rsid w:val="00A85B37"/>
    <w:rsid w:val="00A87C69"/>
    <w:rsid w:val="00A96422"/>
    <w:rsid w:val="00A97E02"/>
    <w:rsid w:val="00AB2135"/>
    <w:rsid w:val="00AB565A"/>
    <w:rsid w:val="00AC20B1"/>
    <w:rsid w:val="00AC2E49"/>
    <w:rsid w:val="00AC5C84"/>
    <w:rsid w:val="00AD3C6C"/>
    <w:rsid w:val="00AD5746"/>
    <w:rsid w:val="00AE78CB"/>
    <w:rsid w:val="00AF46B0"/>
    <w:rsid w:val="00B0054E"/>
    <w:rsid w:val="00B041F6"/>
    <w:rsid w:val="00B10703"/>
    <w:rsid w:val="00B1148C"/>
    <w:rsid w:val="00B420D2"/>
    <w:rsid w:val="00B56A9D"/>
    <w:rsid w:val="00B712A2"/>
    <w:rsid w:val="00B811FF"/>
    <w:rsid w:val="00B826C2"/>
    <w:rsid w:val="00B9299C"/>
    <w:rsid w:val="00BD542E"/>
    <w:rsid w:val="00BE5FC4"/>
    <w:rsid w:val="00BF011C"/>
    <w:rsid w:val="00BF0670"/>
    <w:rsid w:val="00BF17F1"/>
    <w:rsid w:val="00BF1C17"/>
    <w:rsid w:val="00BF442D"/>
    <w:rsid w:val="00C127E0"/>
    <w:rsid w:val="00C1354B"/>
    <w:rsid w:val="00C21685"/>
    <w:rsid w:val="00C271BB"/>
    <w:rsid w:val="00C3147D"/>
    <w:rsid w:val="00C32005"/>
    <w:rsid w:val="00C36D31"/>
    <w:rsid w:val="00C426C4"/>
    <w:rsid w:val="00C42BE3"/>
    <w:rsid w:val="00C47EE0"/>
    <w:rsid w:val="00C60CF0"/>
    <w:rsid w:val="00C6379F"/>
    <w:rsid w:val="00C65776"/>
    <w:rsid w:val="00C70AC8"/>
    <w:rsid w:val="00C803F4"/>
    <w:rsid w:val="00CA086D"/>
    <w:rsid w:val="00CA37BC"/>
    <w:rsid w:val="00CA416F"/>
    <w:rsid w:val="00CB2A39"/>
    <w:rsid w:val="00CD1F59"/>
    <w:rsid w:val="00CD4DB9"/>
    <w:rsid w:val="00CD5792"/>
    <w:rsid w:val="00CE79BA"/>
    <w:rsid w:val="00CF0408"/>
    <w:rsid w:val="00CF4E85"/>
    <w:rsid w:val="00CF6056"/>
    <w:rsid w:val="00D00ED9"/>
    <w:rsid w:val="00D10FAF"/>
    <w:rsid w:val="00D12028"/>
    <w:rsid w:val="00D23A13"/>
    <w:rsid w:val="00D41AA8"/>
    <w:rsid w:val="00D501B0"/>
    <w:rsid w:val="00D74C48"/>
    <w:rsid w:val="00D77C48"/>
    <w:rsid w:val="00D9153E"/>
    <w:rsid w:val="00D9569C"/>
    <w:rsid w:val="00DA2E91"/>
    <w:rsid w:val="00DB55EF"/>
    <w:rsid w:val="00DB75D2"/>
    <w:rsid w:val="00DC0072"/>
    <w:rsid w:val="00DC5E29"/>
    <w:rsid w:val="00DD2A0F"/>
    <w:rsid w:val="00DD4BA7"/>
    <w:rsid w:val="00DF1AB0"/>
    <w:rsid w:val="00DF2AAD"/>
    <w:rsid w:val="00E10FC2"/>
    <w:rsid w:val="00E13B12"/>
    <w:rsid w:val="00E208EE"/>
    <w:rsid w:val="00E26FC8"/>
    <w:rsid w:val="00E46B05"/>
    <w:rsid w:val="00E50E46"/>
    <w:rsid w:val="00E54196"/>
    <w:rsid w:val="00E54B67"/>
    <w:rsid w:val="00E6204C"/>
    <w:rsid w:val="00E6748F"/>
    <w:rsid w:val="00E84F9C"/>
    <w:rsid w:val="00E92A3C"/>
    <w:rsid w:val="00EB4840"/>
    <w:rsid w:val="00ED1330"/>
    <w:rsid w:val="00EE1717"/>
    <w:rsid w:val="00EF07D2"/>
    <w:rsid w:val="00EF3406"/>
    <w:rsid w:val="00EF4D28"/>
    <w:rsid w:val="00EF70E7"/>
    <w:rsid w:val="00F0083C"/>
    <w:rsid w:val="00F054B2"/>
    <w:rsid w:val="00F24536"/>
    <w:rsid w:val="00F270D8"/>
    <w:rsid w:val="00F27151"/>
    <w:rsid w:val="00F50F68"/>
    <w:rsid w:val="00F51F12"/>
    <w:rsid w:val="00F56019"/>
    <w:rsid w:val="00F60705"/>
    <w:rsid w:val="00F670CE"/>
    <w:rsid w:val="00F77405"/>
    <w:rsid w:val="00F8183E"/>
    <w:rsid w:val="00F82C3C"/>
    <w:rsid w:val="00F84525"/>
    <w:rsid w:val="00F862D5"/>
    <w:rsid w:val="00F9074D"/>
    <w:rsid w:val="00F92589"/>
    <w:rsid w:val="00F95CF4"/>
    <w:rsid w:val="00FB1A3D"/>
    <w:rsid w:val="00FB2990"/>
    <w:rsid w:val="00FB37DB"/>
    <w:rsid w:val="00FB4702"/>
    <w:rsid w:val="00FB6ACD"/>
    <w:rsid w:val="00FD1BA1"/>
    <w:rsid w:val="00FD7545"/>
    <w:rsid w:val="00FE32F9"/>
    <w:rsid w:val="00FE6B83"/>
    <w:rsid w:val="00FE6D81"/>
    <w:rsid w:val="00FE7E80"/>
    <w:rsid w:val="00FF1FC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0B5A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6B8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E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E9E"/>
  </w:style>
  <w:style w:type="character" w:styleId="PageNumber">
    <w:name w:val="page number"/>
    <w:basedOn w:val="DefaultParagraphFont"/>
    <w:uiPriority w:val="99"/>
    <w:semiHidden/>
    <w:unhideWhenUsed/>
    <w:rsid w:val="00A55E9E"/>
  </w:style>
  <w:style w:type="paragraph" w:styleId="ListParagraph">
    <w:name w:val="List Paragraph"/>
    <w:basedOn w:val="Normal"/>
    <w:uiPriority w:val="34"/>
    <w:qFormat/>
    <w:rsid w:val="006B63A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D044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4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4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44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41"/>
  </w:style>
  <w:style w:type="paragraph" w:styleId="BalloonText">
    <w:name w:val="Balloon Text"/>
    <w:basedOn w:val="Normal"/>
    <w:link w:val="BalloonTextChar"/>
    <w:uiPriority w:val="99"/>
    <w:semiHidden/>
    <w:unhideWhenUsed/>
    <w:rsid w:val="00F50F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6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416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AD696B-6A53-2D43-8EC2-7F245B95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1389</Words>
  <Characters>7923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Shaul Hanany</cp:lastModifiedBy>
  <cp:revision>5</cp:revision>
  <cp:lastPrinted>2017-08-09T21:56:00Z</cp:lastPrinted>
  <dcterms:created xsi:type="dcterms:W3CDTF">2017-12-13T20:29:00Z</dcterms:created>
  <dcterms:modified xsi:type="dcterms:W3CDTF">2017-12-13T20:38:00Z</dcterms:modified>
</cp:coreProperties>
</file>